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3D18E9CC" w:rsidR="001F795C" w:rsidRPr="00F96C24" w:rsidRDefault="00563187" w:rsidP="001F795C">
      <w:pPr>
        <w:jc w:val="center"/>
        <w:rPr>
          <w:b/>
          <w:bCs/>
          <w:sz w:val="28"/>
        </w:rPr>
      </w:pPr>
      <w:r>
        <w:rPr>
          <w:b/>
          <w:bCs/>
          <w:sz w:val="28"/>
        </w:rPr>
        <w:t>Signage for Laboratory</w:t>
      </w:r>
    </w:p>
    <w:p w14:paraId="6345109B" w14:textId="77777777" w:rsidR="001F795C" w:rsidRPr="001D459E" w:rsidRDefault="001F795C" w:rsidP="001F795C">
      <w:pPr>
        <w:jc w:val="center"/>
        <w:rPr>
          <w:sz w:val="24"/>
          <w:szCs w:val="24"/>
        </w:rPr>
      </w:pPr>
    </w:p>
    <w:p w14:paraId="3682B28B" w14:textId="5377839E" w:rsidR="00130DD4" w:rsidRPr="00641D66" w:rsidRDefault="006A1A2D" w:rsidP="00130DD4">
      <w:pPr>
        <w:pStyle w:val="BodyText"/>
        <w:ind w:left="109" w:right="80"/>
        <w:rPr>
          <w:sz w:val="22"/>
          <w:szCs w:val="22"/>
        </w:rPr>
      </w:pPr>
      <w:r w:rsidRPr="00641D66">
        <w:rPr>
          <w:sz w:val="22"/>
          <w:szCs w:val="22"/>
        </w:rPr>
        <w:t>The</w:t>
      </w:r>
      <w:r w:rsidRPr="00641D66">
        <w:rPr>
          <w:spacing w:val="-4"/>
          <w:sz w:val="22"/>
          <w:szCs w:val="22"/>
        </w:rPr>
        <w:t xml:space="preserve"> </w:t>
      </w:r>
      <w:r w:rsidRPr="00641D66">
        <w:rPr>
          <w:sz w:val="22"/>
          <w:szCs w:val="22"/>
        </w:rPr>
        <w:t>Jet</w:t>
      </w:r>
      <w:r w:rsidRPr="00641D66">
        <w:rPr>
          <w:spacing w:val="-10"/>
          <w:sz w:val="22"/>
          <w:szCs w:val="22"/>
        </w:rPr>
        <w:t xml:space="preserve"> </w:t>
      </w:r>
      <w:r w:rsidRPr="00641D66">
        <w:rPr>
          <w:sz w:val="22"/>
          <w:szCs w:val="22"/>
        </w:rPr>
        <w:t>Propulsion</w:t>
      </w:r>
      <w:r w:rsidRPr="00641D66">
        <w:rPr>
          <w:spacing w:val="39"/>
          <w:sz w:val="22"/>
          <w:szCs w:val="22"/>
        </w:rPr>
        <w:t xml:space="preserve"> </w:t>
      </w:r>
      <w:r w:rsidRPr="00641D66">
        <w:rPr>
          <w:sz w:val="22"/>
          <w:szCs w:val="22"/>
        </w:rPr>
        <w:t>Laboratory</w:t>
      </w:r>
      <w:r w:rsidRPr="00641D66">
        <w:rPr>
          <w:spacing w:val="-1"/>
          <w:sz w:val="22"/>
          <w:szCs w:val="22"/>
        </w:rPr>
        <w:t xml:space="preserve"> </w:t>
      </w:r>
      <w:r w:rsidRPr="00641D66">
        <w:rPr>
          <w:sz w:val="22"/>
          <w:szCs w:val="22"/>
        </w:rPr>
        <w:t>(JPL)</w:t>
      </w:r>
      <w:r w:rsidRPr="00641D66">
        <w:rPr>
          <w:spacing w:val="-15"/>
          <w:sz w:val="22"/>
          <w:szCs w:val="22"/>
        </w:rPr>
        <w:t xml:space="preserve"> </w:t>
      </w:r>
      <w:r w:rsidRPr="00641D66">
        <w:rPr>
          <w:sz w:val="22"/>
          <w:szCs w:val="22"/>
        </w:rPr>
        <w:t>is reviewing</w:t>
      </w:r>
      <w:r w:rsidRPr="00641D66">
        <w:rPr>
          <w:spacing w:val="25"/>
          <w:sz w:val="22"/>
          <w:szCs w:val="22"/>
        </w:rPr>
        <w:t xml:space="preserve"> </w:t>
      </w:r>
      <w:r w:rsidRPr="00641D66">
        <w:rPr>
          <w:sz w:val="22"/>
          <w:szCs w:val="22"/>
        </w:rPr>
        <w:t>options</w:t>
      </w:r>
      <w:r w:rsidRPr="00641D66">
        <w:rPr>
          <w:spacing w:val="20"/>
          <w:sz w:val="22"/>
          <w:szCs w:val="22"/>
        </w:rPr>
        <w:t xml:space="preserve"> </w:t>
      </w:r>
      <w:r w:rsidRPr="00641D66">
        <w:rPr>
          <w:sz w:val="22"/>
          <w:szCs w:val="22"/>
        </w:rPr>
        <w:t>to</w:t>
      </w:r>
      <w:r w:rsidRPr="00641D66">
        <w:rPr>
          <w:spacing w:val="-1"/>
          <w:sz w:val="22"/>
          <w:szCs w:val="22"/>
        </w:rPr>
        <w:t xml:space="preserve"> </w:t>
      </w:r>
      <w:r w:rsidRPr="00641D66">
        <w:rPr>
          <w:sz w:val="22"/>
          <w:szCs w:val="22"/>
        </w:rPr>
        <w:t xml:space="preserve">find </w:t>
      </w:r>
      <w:r w:rsidR="00BB6AD0" w:rsidRPr="00641D66">
        <w:rPr>
          <w:b/>
          <w:sz w:val="22"/>
          <w:szCs w:val="22"/>
        </w:rPr>
        <w:t>Small Business</w:t>
      </w:r>
      <w:r w:rsidR="00C41B2D" w:rsidRPr="00641D66">
        <w:rPr>
          <w:b/>
          <w:sz w:val="22"/>
          <w:szCs w:val="22"/>
        </w:rPr>
        <w:t xml:space="preserve"> Concerns </w:t>
      </w:r>
      <w:r w:rsidR="00BB6AD0" w:rsidRPr="00641D66">
        <w:rPr>
          <w:b/>
          <w:sz w:val="22"/>
          <w:szCs w:val="22"/>
        </w:rPr>
        <w:t>and/or Joint Ventures</w:t>
      </w:r>
      <w:r w:rsidR="00873F5B" w:rsidRPr="00641D66">
        <w:rPr>
          <w:b/>
          <w:sz w:val="22"/>
          <w:szCs w:val="22"/>
        </w:rPr>
        <w:t xml:space="preserve"> </w:t>
      </w:r>
      <w:r w:rsidR="00BB6AD0" w:rsidRPr="00641D66">
        <w:rPr>
          <w:b/>
          <w:sz w:val="22"/>
          <w:szCs w:val="22"/>
        </w:rPr>
        <w:t>or Teams led by Small Business</w:t>
      </w:r>
      <w:r w:rsidR="00C51BED" w:rsidRPr="00641D66">
        <w:rPr>
          <w:b/>
          <w:sz w:val="22"/>
          <w:szCs w:val="22"/>
        </w:rPr>
        <w:t>es</w:t>
      </w:r>
      <w:r w:rsidR="00624D18" w:rsidRPr="00641D66">
        <w:rPr>
          <w:b/>
          <w:sz w:val="22"/>
          <w:szCs w:val="22"/>
        </w:rPr>
        <w:t xml:space="preserve"> </w:t>
      </w:r>
      <w:r w:rsidR="00130DD4" w:rsidRPr="00641D66">
        <w:rPr>
          <w:bCs/>
          <w:sz w:val="22"/>
          <w:szCs w:val="22"/>
        </w:rPr>
        <w:t>with experience</w:t>
      </w:r>
      <w:r w:rsidR="00130DD4" w:rsidRPr="00641D66">
        <w:rPr>
          <w:b/>
          <w:sz w:val="22"/>
          <w:szCs w:val="22"/>
        </w:rPr>
        <w:t xml:space="preserve"> </w:t>
      </w:r>
      <w:r w:rsidR="00130DD4" w:rsidRPr="00641D66">
        <w:rPr>
          <w:sz w:val="22"/>
          <w:szCs w:val="22"/>
        </w:rPr>
        <w:t xml:space="preserve">in the manufacturing and installation of name plates/signages across the Jet Propulsion Laboratory. The signages are used outside offices, cubicles, conference rooms, kitchenettes, </w:t>
      </w:r>
      <w:r w:rsidR="007E6F2D" w:rsidRPr="00641D66">
        <w:rPr>
          <w:sz w:val="22"/>
          <w:szCs w:val="22"/>
        </w:rPr>
        <w:t>etc. The</w:t>
      </w:r>
      <w:r w:rsidR="00130DD4" w:rsidRPr="00641D66">
        <w:rPr>
          <w:sz w:val="22"/>
          <w:szCs w:val="22"/>
        </w:rPr>
        <w:t xml:space="preserve"> signs must meet Americans Disabilities Act (ADA) requirements.</w:t>
      </w:r>
    </w:p>
    <w:p w14:paraId="0C823DE2" w14:textId="77777777" w:rsidR="00624D18" w:rsidRPr="00641D66" w:rsidRDefault="00624D18" w:rsidP="007E6E44">
      <w:pPr>
        <w:pStyle w:val="BodyText"/>
        <w:spacing w:line="242" w:lineRule="auto"/>
        <w:ind w:right="80"/>
        <w:rPr>
          <w:b/>
          <w:sz w:val="22"/>
          <w:szCs w:val="22"/>
        </w:rPr>
      </w:pPr>
    </w:p>
    <w:p w14:paraId="02AE6836" w14:textId="069D8B63" w:rsidR="001F795C" w:rsidRPr="00641D66" w:rsidRDefault="00FE02FB">
      <w:pPr>
        <w:pStyle w:val="BodyText"/>
        <w:spacing w:line="242" w:lineRule="auto"/>
        <w:ind w:left="109" w:right="80"/>
        <w:rPr>
          <w:sz w:val="22"/>
          <w:szCs w:val="22"/>
        </w:rPr>
      </w:pPr>
      <w:r w:rsidRPr="00641D66">
        <w:rPr>
          <w:sz w:val="22"/>
          <w:szCs w:val="22"/>
        </w:rPr>
        <w:t xml:space="preserve">JPL encourages </w:t>
      </w:r>
      <w:r w:rsidR="00016258" w:rsidRPr="00641D66">
        <w:rPr>
          <w:sz w:val="22"/>
          <w:szCs w:val="22"/>
        </w:rPr>
        <w:t xml:space="preserve">both teams addressing the comprehensive requirements as well as business concerns interested in subcomponents to </w:t>
      </w:r>
      <w:r w:rsidR="00236196" w:rsidRPr="00641D66">
        <w:rPr>
          <w:sz w:val="22"/>
          <w:szCs w:val="22"/>
        </w:rPr>
        <w:t>respond</w:t>
      </w:r>
      <w:r w:rsidR="00016258" w:rsidRPr="00641D66">
        <w:rPr>
          <w:sz w:val="22"/>
          <w:szCs w:val="22"/>
        </w:rPr>
        <w:t xml:space="preserve">. </w:t>
      </w:r>
      <w:r w:rsidR="00F80485" w:rsidRPr="00641D66">
        <w:rPr>
          <w:sz w:val="22"/>
          <w:szCs w:val="22"/>
        </w:rPr>
        <w:t>The stated goal</w:t>
      </w:r>
      <w:r w:rsidR="005C5AF6" w:rsidRPr="00641D66">
        <w:rPr>
          <w:sz w:val="22"/>
          <w:szCs w:val="22"/>
        </w:rPr>
        <w:t>s</w:t>
      </w:r>
      <w:r w:rsidR="00F80485" w:rsidRPr="00641D66">
        <w:rPr>
          <w:sz w:val="22"/>
          <w:szCs w:val="22"/>
        </w:rPr>
        <w:t xml:space="preserve"> are</w:t>
      </w:r>
      <w:r w:rsidR="00C80286" w:rsidRPr="00641D66">
        <w:rPr>
          <w:sz w:val="22"/>
          <w:szCs w:val="22"/>
        </w:rPr>
        <w:t xml:space="preserve"> to ensure</w:t>
      </w:r>
      <w:r w:rsidR="005C5AF6" w:rsidRPr="00641D66">
        <w:rPr>
          <w:sz w:val="22"/>
          <w:szCs w:val="22"/>
        </w:rPr>
        <w:t>: (1)</w:t>
      </w:r>
      <w:r w:rsidR="00F80485" w:rsidRPr="00641D66">
        <w:rPr>
          <w:sz w:val="22"/>
          <w:szCs w:val="22"/>
        </w:rPr>
        <w:t xml:space="preserve"> JPL has well-qualified subcontractors performing the work</w:t>
      </w:r>
      <w:r w:rsidR="00236196" w:rsidRPr="00641D66">
        <w:rPr>
          <w:sz w:val="22"/>
          <w:szCs w:val="22"/>
        </w:rPr>
        <w:t xml:space="preserve">; </w:t>
      </w:r>
      <w:r w:rsidR="005C5AF6" w:rsidRPr="00641D66">
        <w:rPr>
          <w:sz w:val="22"/>
          <w:szCs w:val="22"/>
        </w:rPr>
        <w:t xml:space="preserve">(2) JPL maximizes </w:t>
      </w:r>
      <w:r w:rsidR="00AA3E36" w:rsidRPr="00641D66">
        <w:rPr>
          <w:sz w:val="22"/>
          <w:szCs w:val="22"/>
        </w:rPr>
        <w:t>small business participation in this opportunity</w:t>
      </w:r>
      <w:r w:rsidR="00236196" w:rsidRPr="00641D66">
        <w:rPr>
          <w:sz w:val="22"/>
          <w:szCs w:val="22"/>
        </w:rPr>
        <w:t>;</w:t>
      </w:r>
      <w:r w:rsidR="00AA3E36" w:rsidRPr="00641D66">
        <w:rPr>
          <w:sz w:val="22"/>
          <w:szCs w:val="22"/>
        </w:rPr>
        <w:t xml:space="preserve"> </w:t>
      </w:r>
      <w:r w:rsidR="00D00B79" w:rsidRPr="00641D66">
        <w:rPr>
          <w:sz w:val="22"/>
          <w:szCs w:val="22"/>
        </w:rPr>
        <w:t>and</w:t>
      </w:r>
      <w:r w:rsidR="00AA3E36" w:rsidRPr="00641D66">
        <w:rPr>
          <w:sz w:val="22"/>
          <w:szCs w:val="22"/>
        </w:rPr>
        <w:t xml:space="preserve"> (3) JPL</w:t>
      </w:r>
      <w:r w:rsidR="009B62BC" w:rsidRPr="00641D66">
        <w:rPr>
          <w:sz w:val="22"/>
          <w:szCs w:val="22"/>
        </w:rPr>
        <w:t xml:space="preserve"> seeks </w:t>
      </w:r>
      <w:r w:rsidR="00AA3E36" w:rsidRPr="00641D66">
        <w:rPr>
          <w:sz w:val="22"/>
          <w:szCs w:val="22"/>
        </w:rPr>
        <w:t xml:space="preserve">to find sufficient </w:t>
      </w:r>
      <w:r w:rsidR="00873F5B" w:rsidRPr="00641D66">
        <w:rPr>
          <w:sz w:val="22"/>
          <w:szCs w:val="22"/>
        </w:rPr>
        <w:t>s</w:t>
      </w:r>
      <w:r w:rsidR="00D07E75" w:rsidRPr="00641D66">
        <w:rPr>
          <w:sz w:val="22"/>
          <w:szCs w:val="22"/>
        </w:rPr>
        <w:t xml:space="preserve">mall </w:t>
      </w:r>
      <w:r w:rsidR="00873F5B" w:rsidRPr="00641D66">
        <w:rPr>
          <w:sz w:val="22"/>
          <w:szCs w:val="22"/>
        </w:rPr>
        <w:t>b</w:t>
      </w:r>
      <w:r w:rsidR="00D07E75" w:rsidRPr="00641D66">
        <w:rPr>
          <w:sz w:val="22"/>
          <w:szCs w:val="22"/>
        </w:rPr>
        <w:t xml:space="preserve">usiness </w:t>
      </w:r>
      <w:r w:rsidR="00873F5B" w:rsidRPr="00641D66">
        <w:rPr>
          <w:sz w:val="22"/>
          <w:szCs w:val="22"/>
        </w:rPr>
        <w:t>c</w:t>
      </w:r>
      <w:r w:rsidR="00D07E75" w:rsidRPr="00641D66">
        <w:rPr>
          <w:sz w:val="22"/>
          <w:szCs w:val="22"/>
        </w:rPr>
        <w:t xml:space="preserve">oncerns </w:t>
      </w:r>
      <w:r w:rsidR="00AA3E36" w:rsidRPr="00641D66">
        <w:rPr>
          <w:sz w:val="22"/>
          <w:szCs w:val="22"/>
        </w:rPr>
        <w:t>for</w:t>
      </w:r>
      <w:r w:rsidR="002F4F92" w:rsidRPr="00641D66">
        <w:rPr>
          <w:sz w:val="22"/>
          <w:szCs w:val="22"/>
        </w:rPr>
        <w:t xml:space="preserve"> this </w:t>
      </w:r>
      <w:r w:rsidR="00AA3E36" w:rsidRPr="00641D66">
        <w:rPr>
          <w:sz w:val="22"/>
          <w:szCs w:val="22"/>
        </w:rPr>
        <w:t xml:space="preserve">targeted </w:t>
      </w:r>
      <w:r w:rsidR="004F7CC2" w:rsidRPr="00641D66">
        <w:rPr>
          <w:sz w:val="22"/>
          <w:szCs w:val="22"/>
        </w:rPr>
        <w:t>Small Business S</w:t>
      </w:r>
      <w:r w:rsidR="00AA3E36" w:rsidRPr="00641D66">
        <w:rPr>
          <w:sz w:val="22"/>
          <w:szCs w:val="22"/>
        </w:rPr>
        <w:t>et-</w:t>
      </w:r>
      <w:r w:rsidR="004F7CC2" w:rsidRPr="00641D66">
        <w:rPr>
          <w:sz w:val="22"/>
          <w:szCs w:val="22"/>
        </w:rPr>
        <w:t>A</w:t>
      </w:r>
      <w:r w:rsidR="00AA3E36" w:rsidRPr="00641D66">
        <w:rPr>
          <w:sz w:val="22"/>
          <w:szCs w:val="22"/>
        </w:rPr>
        <w:t>side</w:t>
      </w:r>
      <w:r w:rsidR="002F4F92" w:rsidRPr="00641D66">
        <w:rPr>
          <w:sz w:val="22"/>
          <w:szCs w:val="22"/>
        </w:rPr>
        <w:t xml:space="preserve">. </w:t>
      </w:r>
    </w:p>
    <w:p w14:paraId="6B90CAC9" w14:textId="77777777" w:rsidR="00AD3981" w:rsidRPr="00641D66" w:rsidRDefault="00AD3981" w:rsidP="00CE1DE9">
      <w:pPr>
        <w:pStyle w:val="BodyText"/>
        <w:spacing w:line="242" w:lineRule="auto"/>
        <w:ind w:right="80"/>
        <w:rPr>
          <w:sz w:val="22"/>
          <w:szCs w:val="22"/>
        </w:rPr>
      </w:pPr>
    </w:p>
    <w:p w14:paraId="3186B08A" w14:textId="726FA17D" w:rsidR="00DE7C2C" w:rsidRPr="00641D66" w:rsidRDefault="008A6C7B" w:rsidP="008542A7">
      <w:pPr>
        <w:pStyle w:val="BodyText"/>
        <w:spacing w:line="242" w:lineRule="auto"/>
        <w:ind w:left="109" w:right="80"/>
        <w:rPr>
          <w:sz w:val="22"/>
          <w:szCs w:val="22"/>
        </w:rPr>
      </w:pPr>
      <w:r w:rsidRPr="00641D66">
        <w:rPr>
          <w:sz w:val="22"/>
          <w:szCs w:val="22"/>
        </w:rPr>
        <w:t xml:space="preserve">JPL is a Federally Funded Research and Development Center (FFRDC) </w:t>
      </w:r>
      <w:r w:rsidR="009B62BC" w:rsidRPr="00641D66">
        <w:rPr>
          <w:sz w:val="22"/>
          <w:szCs w:val="22"/>
        </w:rPr>
        <w:t xml:space="preserve">staffed and </w:t>
      </w:r>
      <w:r w:rsidRPr="00641D66">
        <w:rPr>
          <w:sz w:val="22"/>
          <w:szCs w:val="22"/>
        </w:rPr>
        <w:t xml:space="preserve">managed </w:t>
      </w:r>
      <w:r w:rsidR="009B62BC" w:rsidRPr="00641D66">
        <w:rPr>
          <w:sz w:val="22"/>
          <w:szCs w:val="22"/>
        </w:rPr>
        <w:t xml:space="preserve">for </w:t>
      </w:r>
      <w:r w:rsidR="001E091F" w:rsidRPr="00641D66">
        <w:rPr>
          <w:sz w:val="22"/>
          <w:szCs w:val="22"/>
        </w:rPr>
        <w:t xml:space="preserve">the National Aeronautics </w:t>
      </w:r>
      <w:r w:rsidR="007B4627" w:rsidRPr="00641D66">
        <w:rPr>
          <w:sz w:val="22"/>
          <w:szCs w:val="22"/>
        </w:rPr>
        <w:t xml:space="preserve">and </w:t>
      </w:r>
      <w:r w:rsidR="001E091F" w:rsidRPr="00641D66">
        <w:rPr>
          <w:sz w:val="22"/>
          <w:szCs w:val="22"/>
        </w:rPr>
        <w:t>Space Administration (NASA)</w:t>
      </w:r>
      <w:r w:rsidR="009B62BC" w:rsidRPr="00641D66">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CF01D9B" w14:textId="77777777" w:rsidR="008D1E6D" w:rsidRDefault="008D1E6D" w:rsidP="008D1E6D">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Experience and capabilities in all of the tasks listed below.</w:t>
      </w:r>
    </w:p>
    <w:p w14:paraId="52ACA251" w14:textId="26E136E9" w:rsidR="008D1E6D" w:rsidRPr="00F40BB5" w:rsidRDefault="008D1E6D" w:rsidP="008D1E6D">
      <w:pPr>
        <w:pStyle w:val="BodyText"/>
        <w:ind w:left="720"/>
        <w:rPr>
          <w:sz w:val="22"/>
        </w:rPr>
      </w:pPr>
      <w:r w:rsidRPr="00F40BB5">
        <w:rPr>
          <w:spacing w:val="-2"/>
          <w:sz w:val="22"/>
          <w:u w:val="single"/>
        </w:rPr>
        <w:t>NAICS Code</w:t>
      </w:r>
      <w:r w:rsidRPr="00F40BB5">
        <w:rPr>
          <w:sz w:val="22"/>
        </w:rPr>
        <w:t xml:space="preserve">: </w:t>
      </w:r>
      <w:r w:rsidR="009E62D8" w:rsidRPr="00BA2C26">
        <w:rPr>
          <w:b/>
          <w:bCs/>
          <w:sz w:val="22"/>
        </w:rPr>
        <w:t>332</w:t>
      </w:r>
      <w:r w:rsidR="00563187" w:rsidRPr="00BA2C26">
        <w:rPr>
          <w:b/>
          <w:bCs/>
          <w:sz w:val="22"/>
        </w:rPr>
        <w:t>999</w:t>
      </w:r>
      <w:r w:rsidR="00130DD4" w:rsidRPr="00BA2C26">
        <w:rPr>
          <w:b/>
          <w:bCs/>
          <w:sz w:val="22"/>
        </w:rPr>
        <w:t xml:space="preserve">- </w:t>
      </w:r>
      <w:r w:rsidR="0092493C" w:rsidRPr="00BA2C26">
        <w:rPr>
          <w:b/>
          <w:bCs/>
          <w:sz w:val="22"/>
        </w:rPr>
        <w:t>All Other Miscellaneous Fabricated Metal Product Manufacturing</w:t>
      </w:r>
    </w:p>
    <w:p w14:paraId="43DBE38E" w14:textId="5A48317F" w:rsidR="008D1E6D" w:rsidRPr="00F40BB5" w:rsidRDefault="008D1E6D" w:rsidP="008D1E6D">
      <w:pPr>
        <w:pStyle w:val="BodyText"/>
        <w:ind w:left="720"/>
        <w:rPr>
          <w:sz w:val="22"/>
          <w:u w:val="single"/>
        </w:rPr>
      </w:pPr>
      <w:r w:rsidRPr="00F40BB5">
        <w:rPr>
          <w:spacing w:val="-2"/>
          <w:sz w:val="22"/>
          <w:u w:val="single"/>
        </w:rPr>
        <w:t>SBA Size Standard</w:t>
      </w:r>
      <w:r w:rsidR="00AC6BC8">
        <w:rPr>
          <w:sz w:val="22"/>
        </w:rPr>
        <w:t>:</w:t>
      </w:r>
      <w:r w:rsidR="0092493C">
        <w:rPr>
          <w:sz w:val="22"/>
        </w:rPr>
        <w:t xml:space="preserve"> 750 Employees</w:t>
      </w:r>
    </w:p>
    <w:p w14:paraId="62EFB116" w14:textId="77777777" w:rsidR="00D04072" w:rsidRDefault="00D04072" w:rsidP="008542A7">
      <w:pPr>
        <w:pStyle w:val="BodyText"/>
        <w:spacing w:line="242" w:lineRule="auto"/>
        <w:ind w:left="109" w:right="80"/>
        <w:rPr>
          <w:sz w:val="22"/>
        </w:rPr>
      </w:pPr>
    </w:p>
    <w:p w14:paraId="4E3EE34D" w14:textId="77777777" w:rsidR="00CE1DE9" w:rsidRDefault="00CE1DE9" w:rsidP="008542A7">
      <w:pPr>
        <w:pStyle w:val="BodyText"/>
        <w:spacing w:line="242" w:lineRule="auto"/>
        <w:ind w:left="109" w:right="80"/>
        <w:rPr>
          <w:sz w:val="22"/>
        </w:rPr>
      </w:pPr>
    </w:p>
    <w:p w14:paraId="4B0796DD" w14:textId="77777777" w:rsidR="00CE1DE9" w:rsidRDefault="00CE1DE9" w:rsidP="008542A7">
      <w:pPr>
        <w:pStyle w:val="BodyText"/>
        <w:spacing w:line="242" w:lineRule="auto"/>
        <w:ind w:left="109"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77777777" w:rsidR="009F7083" w:rsidRDefault="009F7083">
      <w:pPr>
        <w:rPr>
          <w:szCs w:val="24"/>
        </w:rPr>
      </w:pPr>
      <w:r>
        <w:br w:type="page"/>
      </w:r>
    </w:p>
    <w:p w14:paraId="1A1D221C" w14:textId="77777777" w:rsidR="00516AAF" w:rsidRDefault="00516AAF" w:rsidP="008542A7">
      <w:pPr>
        <w:pStyle w:val="BodyText"/>
        <w:spacing w:line="242" w:lineRule="auto"/>
        <w:ind w:left="109" w:right="80"/>
        <w:rPr>
          <w:sz w:val="22"/>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9"/>
        <w:gridCol w:w="7277"/>
        <w:gridCol w:w="809"/>
        <w:gridCol w:w="717"/>
      </w:tblGrid>
      <w:tr w:rsidR="002759F0" w:rsidRPr="002F2FC3" w14:paraId="3DC2546C" w14:textId="77777777" w:rsidTr="00144EFD">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6750108" w14:textId="77777777" w:rsidR="002759F0" w:rsidRPr="00F40BB5" w:rsidRDefault="002759F0" w:rsidP="009B3E94">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21B5464E" w14:textId="77777777" w:rsidR="002759F0" w:rsidRPr="00F40BB5" w:rsidRDefault="002759F0"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4256F33B" w14:textId="77777777" w:rsidR="002759F0" w:rsidRPr="002F2FC3" w:rsidRDefault="002759F0" w:rsidP="0076741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1CBDF08F" w14:textId="77777777" w:rsidR="002759F0" w:rsidRPr="002F2FC3" w:rsidRDefault="002759F0" w:rsidP="0076741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2759F0" w:rsidRPr="002F2FC3" w14:paraId="131DD72D" w14:textId="77777777" w:rsidTr="00144E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2D8F18" w14:textId="77777777" w:rsidR="002759F0" w:rsidRPr="00B21122" w:rsidRDefault="002759F0" w:rsidP="00144EFD">
            <w:pPr>
              <w:pStyle w:val="NoSpacing"/>
              <w:rPr>
                <w:rFonts w:ascii="Times New Roman" w:eastAsiaTheme="minorHAnsi" w:hAnsi="Times New Roman" w:cs="Times New Roman"/>
                <w:color w:val="auto"/>
                <w:szCs w:val="24"/>
              </w:rPr>
            </w:pPr>
            <w:r w:rsidRPr="00B21122">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vAlign w:val="center"/>
          </w:tcPr>
          <w:p w14:paraId="65D78015" w14:textId="5C277345" w:rsidR="002759F0" w:rsidRPr="00B21122" w:rsidRDefault="002759F0" w:rsidP="00144EF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Meets NAICS</w:t>
            </w:r>
            <w:r w:rsidR="00794451">
              <w:rPr>
                <w:rFonts w:ascii="Times New Roman" w:hAnsi="Times New Roman" w:cs="Times New Roman"/>
                <w:sz w:val="21"/>
                <w:szCs w:val="21"/>
              </w:rPr>
              <w:t xml:space="preserve"> </w:t>
            </w:r>
            <w:r>
              <w:rPr>
                <w:rFonts w:ascii="Times New Roman" w:hAnsi="Times New Roman" w:cs="Times New Roman"/>
                <w:sz w:val="21"/>
                <w:szCs w:val="21"/>
              </w:rPr>
              <w:t xml:space="preserve">Code </w:t>
            </w:r>
            <w:r w:rsidR="00144EFD">
              <w:rPr>
                <w:rFonts w:ascii="Times New Roman" w:hAnsi="Times New Roman" w:cs="Times New Roman"/>
                <w:sz w:val="21"/>
                <w:szCs w:val="21"/>
              </w:rPr>
              <w:t xml:space="preserve">332999 </w:t>
            </w:r>
            <w:r>
              <w:rPr>
                <w:rFonts w:ascii="Times New Roman" w:hAnsi="Times New Roman" w:cs="Times New Roman"/>
                <w:sz w:val="21"/>
                <w:szCs w:val="21"/>
              </w:rPr>
              <w:t>Size Standard</w:t>
            </w:r>
          </w:p>
        </w:tc>
        <w:tc>
          <w:tcPr>
            <w:tcW w:w="433" w:type="pct"/>
            <w:tcBorders>
              <w:top w:val="single" w:sz="4" w:space="0" w:color="auto"/>
              <w:left w:val="single" w:sz="4" w:space="0" w:color="auto"/>
              <w:bottom w:val="single" w:sz="4" w:space="0" w:color="auto"/>
              <w:right w:val="single" w:sz="4" w:space="0" w:color="auto"/>
            </w:tcBorders>
            <w:vAlign w:val="center"/>
          </w:tcPr>
          <w:p w14:paraId="175982D8" w14:textId="77777777" w:rsidR="002759F0" w:rsidRPr="002F2FC3" w:rsidRDefault="002759F0"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5FFD4A72" w14:textId="77777777" w:rsidR="002759F0" w:rsidRPr="002F2FC3" w:rsidRDefault="002759F0"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0B83633B" w14:textId="77777777" w:rsidR="00D04072" w:rsidRDefault="00D04072" w:rsidP="008542A7">
      <w:pPr>
        <w:pStyle w:val="BodyText"/>
        <w:spacing w:line="242" w:lineRule="auto"/>
        <w:ind w:left="109" w:right="80"/>
        <w:rPr>
          <w:sz w:val="22"/>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43"/>
        <w:gridCol w:w="7383"/>
        <w:gridCol w:w="711"/>
        <w:gridCol w:w="721"/>
      </w:tblGrid>
      <w:tr w:rsidR="000E5B35" w:rsidRPr="002F2FC3" w14:paraId="0090F911" w14:textId="77777777" w:rsidTr="00D14E8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381D97F" w14:textId="77777777" w:rsidR="000E5B35" w:rsidRPr="00F40BB5" w:rsidRDefault="000E5B35" w:rsidP="009B3E94">
            <w:pPr>
              <w:pStyle w:val="NoSpacing"/>
              <w:rPr>
                <w:rFonts w:ascii="Times New Roman" w:eastAsiaTheme="minorHAnsi" w:hAnsi="Times New Roman" w:cs="Times New Roman"/>
                <w:color w:val="auto"/>
              </w:rPr>
            </w:pPr>
          </w:p>
        </w:tc>
        <w:tc>
          <w:tcPr>
            <w:tcW w:w="3945" w:type="pct"/>
            <w:tcBorders>
              <w:top w:val="single" w:sz="4" w:space="0" w:color="auto"/>
              <w:left w:val="single" w:sz="4" w:space="0" w:color="auto"/>
              <w:bottom w:val="single" w:sz="4" w:space="0" w:color="auto"/>
              <w:right w:val="single" w:sz="4" w:space="0" w:color="auto"/>
            </w:tcBorders>
          </w:tcPr>
          <w:p w14:paraId="278185AD" w14:textId="77777777" w:rsidR="000E5B35" w:rsidRPr="00F40BB5" w:rsidRDefault="000E5B35"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F40BB5">
              <w:rPr>
                <w:rFonts w:ascii="Times New Roman" w:hAnsi="Times New Roman" w:cs="Times New Roman"/>
                <w:b/>
              </w:rPr>
              <w:t>Scope</w:t>
            </w:r>
            <w:r w:rsidRPr="00F40BB5">
              <w:rPr>
                <w:rFonts w:ascii="Times New Roman" w:hAnsi="Times New Roman" w:cs="Times New Roman"/>
                <w:b/>
                <w:spacing w:val="7"/>
              </w:rPr>
              <w:t xml:space="preserve"> </w:t>
            </w:r>
            <w:r w:rsidRPr="00F40BB5">
              <w:rPr>
                <w:rFonts w:ascii="Times New Roman" w:hAnsi="Times New Roman" w:cs="Times New Roman"/>
                <w:b/>
                <w:spacing w:val="-2"/>
              </w:rPr>
              <w:t xml:space="preserve">Tasks </w:t>
            </w:r>
          </w:p>
        </w:tc>
        <w:tc>
          <w:tcPr>
            <w:tcW w:w="380" w:type="pct"/>
            <w:tcBorders>
              <w:top w:val="single" w:sz="4" w:space="0" w:color="auto"/>
              <w:left w:val="single" w:sz="4" w:space="0" w:color="auto"/>
              <w:bottom w:val="single" w:sz="4" w:space="0" w:color="auto"/>
              <w:right w:val="single" w:sz="4" w:space="0" w:color="auto"/>
            </w:tcBorders>
          </w:tcPr>
          <w:p w14:paraId="2EF1FB97"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5" w:type="pct"/>
            <w:tcBorders>
              <w:top w:val="single" w:sz="4" w:space="0" w:color="auto"/>
              <w:left w:val="single" w:sz="4" w:space="0" w:color="auto"/>
              <w:bottom w:val="single" w:sz="4" w:space="0" w:color="auto"/>
              <w:right w:val="single" w:sz="4" w:space="0" w:color="auto"/>
            </w:tcBorders>
          </w:tcPr>
          <w:p w14:paraId="144D9D1C"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794451" w:rsidRPr="002F2FC3" w14:paraId="653A69F3" w14:textId="77777777" w:rsidTr="00144E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4AFB600" w14:textId="77777777" w:rsidR="00794451" w:rsidRPr="00FB03D4" w:rsidRDefault="00794451" w:rsidP="00144EFD">
            <w:pPr>
              <w:pStyle w:val="NoSpacing"/>
              <w:rPr>
                <w:rFonts w:ascii="Times New Roman" w:eastAsiaTheme="minorHAnsi" w:hAnsi="Times New Roman" w:cs="Times New Roman"/>
                <w:color w:val="auto"/>
              </w:rPr>
            </w:pPr>
            <w:r w:rsidRPr="00FB03D4">
              <w:rPr>
                <w:rFonts w:ascii="Times New Roman" w:eastAsiaTheme="minorHAnsi" w:hAnsi="Times New Roman" w:cs="Times New Roman"/>
                <w:color w:val="auto"/>
              </w:rPr>
              <w:t>1.</w:t>
            </w:r>
          </w:p>
        </w:tc>
        <w:tc>
          <w:tcPr>
            <w:tcW w:w="3945" w:type="pct"/>
            <w:tcBorders>
              <w:top w:val="single" w:sz="4" w:space="0" w:color="auto"/>
              <w:left w:val="single" w:sz="4" w:space="0" w:color="auto"/>
              <w:bottom w:val="single" w:sz="4" w:space="0" w:color="auto"/>
              <w:right w:val="single" w:sz="4" w:space="0" w:color="auto"/>
            </w:tcBorders>
            <w:vAlign w:val="center"/>
          </w:tcPr>
          <w:p w14:paraId="73E5FA03" w14:textId="3E3791F0" w:rsidR="00794451" w:rsidRPr="00794451" w:rsidRDefault="00794451" w:rsidP="00144EFD">
            <w:pPr>
              <w:textAlignment w:val="baseline"/>
              <w:cnfStyle w:val="000000100000" w:firstRow="0" w:lastRow="0" w:firstColumn="0" w:lastColumn="0" w:oddVBand="0" w:evenVBand="0" w:oddHBand="1" w:evenHBand="0" w:firstRowFirstColumn="0" w:firstRowLastColumn="0" w:lastRowFirstColumn="0" w:lastRowLastColumn="0"/>
            </w:pPr>
            <w:r w:rsidRPr="00794451">
              <w:rPr>
                <w:sz w:val="24"/>
                <w:szCs w:val="24"/>
              </w:rPr>
              <w:t>Manufacturing and install of name plates and signs</w:t>
            </w:r>
          </w:p>
        </w:tc>
        <w:tc>
          <w:tcPr>
            <w:tcW w:w="380" w:type="pct"/>
            <w:tcBorders>
              <w:top w:val="single" w:sz="4" w:space="0" w:color="auto"/>
              <w:left w:val="single" w:sz="4" w:space="0" w:color="auto"/>
              <w:bottom w:val="single" w:sz="4" w:space="0" w:color="auto"/>
              <w:right w:val="single" w:sz="4" w:space="0" w:color="auto"/>
            </w:tcBorders>
            <w:vAlign w:val="center"/>
          </w:tcPr>
          <w:p w14:paraId="58B52C7D" w14:textId="77777777" w:rsidR="00794451" w:rsidRPr="002F2FC3" w:rsidRDefault="00794451"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5" w:type="pct"/>
            <w:tcBorders>
              <w:top w:val="single" w:sz="4" w:space="0" w:color="auto"/>
              <w:left w:val="single" w:sz="4" w:space="0" w:color="auto"/>
              <w:bottom w:val="single" w:sz="4" w:space="0" w:color="auto"/>
              <w:right w:val="single" w:sz="4" w:space="0" w:color="auto"/>
            </w:tcBorders>
            <w:vAlign w:val="center"/>
          </w:tcPr>
          <w:p w14:paraId="3978AABA" w14:textId="77777777" w:rsidR="00794451" w:rsidRPr="002F2FC3" w:rsidRDefault="00794451"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r w:rsidR="00794451" w:rsidRPr="002F2FC3" w14:paraId="2C6C6C03" w14:textId="77777777" w:rsidTr="00144EFD">
        <w:trPr>
          <w:trHeight w:val="576"/>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0CFF7AF4" w14:textId="77777777" w:rsidR="00794451" w:rsidRPr="00FB03D4" w:rsidRDefault="00794451" w:rsidP="00144EFD">
            <w:pPr>
              <w:pStyle w:val="NoSpacing"/>
              <w:rPr>
                <w:rFonts w:ascii="Times New Roman" w:hAnsi="Times New Roman" w:cs="Times New Roman"/>
              </w:rPr>
            </w:pPr>
            <w:r w:rsidRPr="00FB03D4">
              <w:rPr>
                <w:rFonts w:ascii="Times New Roman" w:hAnsi="Times New Roman" w:cs="Times New Roman"/>
              </w:rPr>
              <w:t>2.</w:t>
            </w:r>
          </w:p>
        </w:tc>
        <w:tc>
          <w:tcPr>
            <w:tcW w:w="3945" w:type="pct"/>
            <w:tcBorders>
              <w:top w:val="single" w:sz="4" w:space="0" w:color="auto"/>
              <w:left w:val="single" w:sz="4" w:space="0" w:color="auto"/>
              <w:bottom w:val="single" w:sz="4" w:space="0" w:color="auto"/>
              <w:right w:val="single" w:sz="4" w:space="0" w:color="auto"/>
            </w:tcBorders>
            <w:vAlign w:val="center"/>
          </w:tcPr>
          <w:p w14:paraId="401C96CB" w14:textId="00E8AA89" w:rsidR="00794451" w:rsidRPr="00794451" w:rsidRDefault="00794451" w:rsidP="00144EFD">
            <w:pPr>
              <w:textAlignment w:val="baseline"/>
              <w:cnfStyle w:val="000000000000" w:firstRow="0" w:lastRow="0" w:firstColumn="0" w:lastColumn="0" w:oddVBand="0" w:evenVBand="0" w:oddHBand="0" w:evenHBand="0" w:firstRowFirstColumn="0" w:firstRowLastColumn="0" w:lastRowFirstColumn="0" w:lastRowLastColumn="0"/>
            </w:pPr>
            <w:r w:rsidRPr="00794451">
              <w:rPr>
                <w:sz w:val="24"/>
                <w:szCs w:val="24"/>
              </w:rPr>
              <w:t>Signs that meet Americans Disabilities Act (ADA) requirements</w:t>
            </w:r>
          </w:p>
        </w:tc>
        <w:tc>
          <w:tcPr>
            <w:tcW w:w="380" w:type="pct"/>
            <w:tcBorders>
              <w:top w:val="single" w:sz="4" w:space="0" w:color="auto"/>
              <w:left w:val="single" w:sz="4" w:space="0" w:color="auto"/>
              <w:bottom w:val="single" w:sz="4" w:space="0" w:color="auto"/>
              <w:right w:val="single" w:sz="4" w:space="0" w:color="auto"/>
            </w:tcBorders>
            <w:vAlign w:val="center"/>
          </w:tcPr>
          <w:p w14:paraId="23D1AD69" w14:textId="77777777" w:rsidR="00794451" w:rsidRPr="002F2FC3" w:rsidRDefault="00794451" w:rsidP="00144EF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vAlign w:val="center"/>
          </w:tcPr>
          <w:p w14:paraId="3DF64972" w14:textId="77777777" w:rsidR="00794451" w:rsidRPr="002F2FC3" w:rsidRDefault="00794451" w:rsidP="00144EF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794451" w:rsidRPr="002F2FC3" w14:paraId="0C60917A" w14:textId="77777777" w:rsidTr="00144E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788183" w14:textId="77777777" w:rsidR="00794451" w:rsidRPr="00FB03D4" w:rsidRDefault="00794451" w:rsidP="00144EFD">
            <w:pPr>
              <w:pStyle w:val="NoSpacing"/>
              <w:rPr>
                <w:rFonts w:ascii="Times New Roman" w:hAnsi="Times New Roman" w:cs="Times New Roman"/>
              </w:rPr>
            </w:pPr>
            <w:r w:rsidRPr="00FB03D4">
              <w:rPr>
                <w:rFonts w:ascii="Times New Roman" w:hAnsi="Times New Roman" w:cs="Times New Roman"/>
              </w:rPr>
              <w:t>3.</w:t>
            </w:r>
          </w:p>
        </w:tc>
        <w:tc>
          <w:tcPr>
            <w:tcW w:w="3945" w:type="pct"/>
            <w:tcBorders>
              <w:top w:val="single" w:sz="4" w:space="0" w:color="auto"/>
              <w:left w:val="single" w:sz="4" w:space="0" w:color="auto"/>
              <w:bottom w:val="single" w:sz="4" w:space="0" w:color="auto"/>
              <w:right w:val="single" w:sz="4" w:space="0" w:color="auto"/>
            </w:tcBorders>
            <w:vAlign w:val="center"/>
          </w:tcPr>
          <w:p w14:paraId="680D50EF" w14:textId="4D31C069" w:rsidR="00794451" w:rsidRPr="00794451" w:rsidRDefault="00794451" w:rsidP="00144EFD">
            <w:pPr>
              <w:textAlignment w:val="baseline"/>
              <w:cnfStyle w:val="000000100000" w:firstRow="0" w:lastRow="0" w:firstColumn="0" w:lastColumn="0" w:oddVBand="0" w:evenVBand="0" w:oddHBand="1" w:evenHBand="0" w:firstRowFirstColumn="0" w:firstRowLastColumn="0" w:lastRowFirstColumn="0" w:lastRowLastColumn="0"/>
            </w:pPr>
            <w:r w:rsidRPr="00794451">
              <w:rPr>
                <w:sz w:val="24"/>
                <w:szCs w:val="24"/>
              </w:rPr>
              <w:t>Signage with aluminum materials</w:t>
            </w:r>
          </w:p>
        </w:tc>
        <w:tc>
          <w:tcPr>
            <w:tcW w:w="380" w:type="pct"/>
            <w:tcBorders>
              <w:top w:val="single" w:sz="4" w:space="0" w:color="auto"/>
              <w:left w:val="single" w:sz="4" w:space="0" w:color="auto"/>
              <w:bottom w:val="single" w:sz="4" w:space="0" w:color="auto"/>
              <w:right w:val="single" w:sz="4" w:space="0" w:color="auto"/>
            </w:tcBorders>
            <w:vAlign w:val="center"/>
          </w:tcPr>
          <w:p w14:paraId="61E6D290" w14:textId="77777777" w:rsidR="00794451" w:rsidRPr="002F2FC3" w:rsidRDefault="00794451"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vAlign w:val="center"/>
          </w:tcPr>
          <w:p w14:paraId="6F28D42C" w14:textId="77777777" w:rsidR="00794451" w:rsidRPr="002F2FC3" w:rsidRDefault="00794451"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794451" w:rsidRPr="002F2FC3" w14:paraId="098D419B" w14:textId="77777777" w:rsidTr="00144EFD">
        <w:trPr>
          <w:trHeight w:val="576"/>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6FB9A19A" w14:textId="77777777" w:rsidR="00794451" w:rsidRPr="00FB03D4" w:rsidRDefault="00794451" w:rsidP="00144EFD">
            <w:pPr>
              <w:pStyle w:val="NoSpacing"/>
              <w:rPr>
                <w:rFonts w:ascii="Times New Roman" w:hAnsi="Times New Roman" w:cs="Times New Roman"/>
              </w:rPr>
            </w:pPr>
            <w:r w:rsidRPr="00FB03D4">
              <w:rPr>
                <w:rFonts w:ascii="Times New Roman" w:hAnsi="Times New Roman" w:cs="Times New Roman"/>
              </w:rPr>
              <w:t>4.</w:t>
            </w:r>
          </w:p>
        </w:tc>
        <w:tc>
          <w:tcPr>
            <w:tcW w:w="3945" w:type="pct"/>
            <w:tcBorders>
              <w:top w:val="single" w:sz="4" w:space="0" w:color="auto"/>
              <w:left w:val="single" w:sz="4" w:space="0" w:color="auto"/>
              <w:bottom w:val="single" w:sz="4" w:space="0" w:color="auto"/>
              <w:right w:val="single" w:sz="4" w:space="0" w:color="auto"/>
            </w:tcBorders>
            <w:vAlign w:val="center"/>
          </w:tcPr>
          <w:p w14:paraId="3F797832" w14:textId="48ADBFCA" w:rsidR="00794451" w:rsidRPr="00794451" w:rsidRDefault="00794451" w:rsidP="00144EF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94451">
              <w:rPr>
                <w:rFonts w:ascii="Times New Roman" w:hAnsi="Times New Roman" w:cs="Times New Roman"/>
              </w:rPr>
              <w:t>Screen-printed logo with clear anodized header and finish</w:t>
            </w:r>
          </w:p>
        </w:tc>
        <w:tc>
          <w:tcPr>
            <w:tcW w:w="380" w:type="pct"/>
            <w:tcBorders>
              <w:top w:val="single" w:sz="4" w:space="0" w:color="auto"/>
              <w:left w:val="single" w:sz="4" w:space="0" w:color="auto"/>
              <w:bottom w:val="single" w:sz="4" w:space="0" w:color="auto"/>
              <w:right w:val="single" w:sz="4" w:space="0" w:color="auto"/>
            </w:tcBorders>
            <w:vAlign w:val="center"/>
          </w:tcPr>
          <w:p w14:paraId="3204FBB1" w14:textId="77777777" w:rsidR="00794451" w:rsidRPr="002F2FC3" w:rsidRDefault="00794451" w:rsidP="00144EF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vAlign w:val="center"/>
          </w:tcPr>
          <w:p w14:paraId="043893DD" w14:textId="77777777" w:rsidR="00794451" w:rsidRPr="002F2FC3" w:rsidRDefault="00794451" w:rsidP="00144EF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794451" w:rsidRPr="002F2FC3" w14:paraId="61758C7E" w14:textId="77777777" w:rsidTr="00144E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1A9341" w14:textId="77777777" w:rsidR="00794451" w:rsidRPr="00FB03D4" w:rsidRDefault="00794451" w:rsidP="00144EFD">
            <w:pPr>
              <w:pStyle w:val="NoSpacing"/>
              <w:rPr>
                <w:rFonts w:ascii="Times New Roman" w:hAnsi="Times New Roman" w:cs="Times New Roman"/>
              </w:rPr>
            </w:pPr>
            <w:r w:rsidRPr="00FB03D4">
              <w:rPr>
                <w:rFonts w:ascii="Times New Roman" w:hAnsi="Times New Roman" w:cs="Times New Roman"/>
              </w:rPr>
              <w:t>5.</w:t>
            </w:r>
          </w:p>
        </w:tc>
        <w:tc>
          <w:tcPr>
            <w:tcW w:w="3945" w:type="pct"/>
            <w:tcBorders>
              <w:top w:val="single" w:sz="4" w:space="0" w:color="auto"/>
              <w:left w:val="single" w:sz="4" w:space="0" w:color="auto"/>
              <w:bottom w:val="single" w:sz="4" w:space="0" w:color="auto"/>
              <w:right w:val="single" w:sz="4" w:space="0" w:color="auto"/>
            </w:tcBorders>
            <w:vAlign w:val="center"/>
          </w:tcPr>
          <w:p w14:paraId="158FE415" w14:textId="78E2F66C" w:rsidR="00794451" w:rsidRPr="00794451" w:rsidRDefault="00794451" w:rsidP="00144EF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94451">
              <w:rPr>
                <w:rFonts w:ascii="Times New Roman" w:hAnsi="Times New Roman" w:cs="Times New Roman"/>
              </w:rPr>
              <w:t>Acrylic letter design</w:t>
            </w:r>
          </w:p>
        </w:tc>
        <w:tc>
          <w:tcPr>
            <w:tcW w:w="380" w:type="pct"/>
            <w:tcBorders>
              <w:top w:val="single" w:sz="4" w:space="0" w:color="auto"/>
              <w:left w:val="single" w:sz="4" w:space="0" w:color="auto"/>
              <w:bottom w:val="single" w:sz="4" w:space="0" w:color="auto"/>
              <w:right w:val="single" w:sz="4" w:space="0" w:color="auto"/>
            </w:tcBorders>
            <w:vAlign w:val="center"/>
          </w:tcPr>
          <w:p w14:paraId="4C2DA756" w14:textId="77777777" w:rsidR="00794451" w:rsidRPr="002F2FC3" w:rsidRDefault="00794451"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vAlign w:val="center"/>
          </w:tcPr>
          <w:p w14:paraId="0E796071" w14:textId="77777777" w:rsidR="00794451" w:rsidRPr="002F2FC3" w:rsidRDefault="00794451" w:rsidP="00144EF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bl>
    <w:p w14:paraId="1D438048" w14:textId="77777777" w:rsidR="00444023" w:rsidRDefault="00444023"/>
    <w:p w14:paraId="663EA778" w14:textId="77777777" w:rsidR="00444023" w:rsidRDefault="00444023"/>
    <w:p w14:paraId="7CF5E578" w14:textId="3D59159C" w:rsidR="00E77589" w:rsidRDefault="00E77589">
      <w:pPr>
        <w:rPr>
          <w:sz w:val="24"/>
          <w:szCs w:val="24"/>
        </w:rPr>
      </w:pPr>
    </w:p>
    <w:p w14:paraId="5FAAFA81" w14:textId="7AACA81C" w:rsidR="00E77589" w:rsidRDefault="00E77589">
      <w:pPr>
        <w:rPr>
          <w:sz w:val="24"/>
          <w:szCs w:val="24"/>
        </w:rPr>
      </w:pPr>
    </w:p>
    <w:p w14:paraId="1B13966A" w14:textId="77777777" w:rsidR="00E77589" w:rsidRDefault="00E77589">
      <w:pPr>
        <w:rPr>
          <w:sz w:val="24"/>
          <w:szCs w:val="24"/>
        </w:rPr>
      </w:pPr>
      <w:r>
        <w:rPr>
          <w:sz w:val="24"/>
          <w:szCs w:val="24"/>
        </w:rPr>
        <w:br w:type="page"/>
      </w:r>
    </w:p>
    <w:p w14:paraId="2DFE47B0" w14:textId="77777777" w:rsidR="007A631F" w:rsidRDefault="007A631F">
      <w:pPr>
        <w:rPr>
          <w:sz w:val="24"/>
          <w:szCs w:val="24"/>
        </w:rPr>
      </w:pPr>
    </w:p>
    <w:p w14:paraId="47978A98" w14:textId="77777777" w:rsidR="009F03D5" w:rsidRDefault="009F03D5">
      <w:pPr>
        <w:rPr>
          <w:sz w:val="24"/>
          <w:szCs w:val="24"/>
        </w:rPr>
      </w:pPr>
    </w:p>
    <w:p w14:paraId="73DFF233" w14:textId="3DBAF00A" w:rsidR="006F62D6" w:rsidRPr="003D7BD7" w:rsidRDefault="001D459E">
      <w:pPr>
        <w:rPr>
          <w:sz w:val="24"/>
          <w:szCs w:val="24"/>
        </w:rPr>
      </w:pPr>
      <w:r w:rsidRPr="001D459E">
        <w:rPr>
          <w:sz w:val="24"/>
          <w:szCs w:val="24"/>
        </w:rPr>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1530"/>
        <w:gridCol w:w="1625"/>
        <w:gridCol w:w="1705"/>
        <w:gridCol w:w="3878"/>
      </w:tblGrid>
      <w:tr w:rsidR="005E479B" w14:paraId="75DD2B58" w14:textId="77777777" w:rsidTr="00823AD5">
        <w:trPr>
          <w:trHeight w:val="359"/>
        </w:trPr>
        <w:tc>
          <w:tcPr>
            <w:tcW w:w="10893" w:type="dxa"/>
            <w:gridSpan w:val="5"/>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823AD5">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823AD5">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823AD5">
        <w:trPr>
          <w:trHeight w:val="377"/>
        </w:trPr>
        <w:tc>
          <w:tcPr>
            <w:tcW w:w="10893" w:type="dxa"/>
            <w:gridSpan w:val="5"/>
            <w:tcBorders>
              <w:top w:val="single" w:sz="4" w:space="0" w:color="auto"/>
              <w:left w:val="single" w:sz="4" w:space="0" w:color="auto"/>
              <w:bottom w:val="single" w:sz="4" w:space="0" w:color="auto"/>
              <w:right w:val="single" w:sz="4" w:space="0" w:color="auto"/>
            </w:tcBorders>
            <w:hideMark/>
          </w:tcPr>
          <w:p w14:paraId="64F8A5B1" w14:textId="0C1D5A48"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E479B" w14:paraId="24D38EF6" w14:textId="77777777" w:rsidTr="00823AD5">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823AD5">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DB4320" w14:paraId="6BC1C4A2" w14:textId="77777777" w:rsidTr="00DB4320">
        <w:trPr>
          <w:trHeight w:val="290"/>
        </w:trPr>
        <w:tc>
          <w:tcPr>
            <w:tcW w:w="3685" w:type="dxa"/>
            <w:gridSpan w:val="2"/>
            <w:tcBorders>
              <w:top w:val="single" w:sz="4" w:space="0" w:color="auto"/>
              <w:left w:val="single" w:sz="4" w:space="0" w:color="auto"/>
              <w:bottom w:val="single" w:sz="4" w:space="0" w:color="auto"/>
              <w:right w:val="single" w:sz="4" w:space="0" w:color="auto"/>
            </w:tcBorders>
          </w:tcPr>
          <w:p w14:paraId="7A94D7C4" w14:textId="56CCD891" w:rsidR="00DB4320" w:rsidRDefault="00DB4320" w:rsidP="00A756E5">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7208" w:type="dxa"/>
            <w:gridSpan w:val="3"/>
            <w:tcBorders>
              <w:top w:val="single" w:sz="4" w:space="0" w:color="auto"/>
              <w:left w:val="single" w:sz="4" w:space="0" w:color="auto"/>
              <w:bottom w:val="single" w:sz="4" w:space="0" w:color="auto"/>
              <w:right w:val="single" w:sz="4" w:space="0" w:color="auto"/>
            </w:tcBorders>
          </w:tcPr>
          <w:p w14:paraId="1759D15E" w14:textId="14C23C6D" w:rsidR="00DB4320" w:rsidRDefault="00DB4320" w:rsidP="00A756E5">
            <w:pPr>
              <w:rPr>
                <w:b/>
                <w:sz w:val="24"/>
                <w:szCs w:val="24"/>
              </w:rPr>
            </w:pPr>
          </w:p>
        </w:tc>
      </w:tr>
      <w:tr w:rsidR="005E479B" w14:paraId="63906A20" w14:textId="77777777" w:rsidTr="00823AD5">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23AD5">
        <w:trPr>
          <w:trHeight w:val="3785"/>
        </w:trPr>
        <w:tc>
          <w:tcPr>
            <w:tcW w:w="10893" w:type="dxa"/>
            <w:gridSpan w:val="5"/>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823AD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44F8EEA9" w:rsidR="005E479B" w:rsidRDefault="005E479B" w:rsidP="00A756E5">
            <w:pPr>
              <w:jc w:val="center"/>
              <w:rPr>
                <w:sz w:val="20"/>
                <w:szCs w:val="20"/>
              </w:rPr>
            </w:pPr>
            <w:r>
              <w:rPr>
                <w:b/>
              </w:rPr>
              <w:t xml:space="preserve">Scope Tasks that </w:t>
            </w:r>
            <w:r w:rsidRPr="00633936">
              <w:rPr>
                <w:b/>
              </w:rPr>
              <w:t>Apply (1-</w:t>
            </w:r>
            <w:r w:rsidR="003D357C">
              <w:rPr>
                <w:b/>
              </w:rPr>
              <w:t>5</w:t>
            </w:r>
            <w:r w:rsidRPr="00633936">
              <w:rPr>
                <w:b/>
              </w:rPr>
              <w:t xml:space="preserve">) </w:t>
            </w:r>
          </w:p>
        </w:tc>
        <w:tc>
          <w:tcPr>
            <w:tcW w:w="8738" w:type="dxa"/>
            <w:gridSpan w:val="4"/>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0431DA94" w14:textId="77777777" w:rsidR="007C1064" w:rsidRDefault="007C1064"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p w14:paraId="555CB451" w14:textId="77777777" w:rsidR="00E044BF" w:rsidRDefault="00E044BF" w:rsidP="00082574">
      <w:pPr>
        <w:pStyle w:val="BodyText"/>
        <w:spacing w:before="90" w:line="244" w:lineRule="auto"/>
        <w:rPr>
          <w:sz w:val="18"/>
          <w:szCs w:val="18"/>
        </w:rPr>
      </w:pPr>
    </w:p>
    <w:p w14:paraId="6EBBF8F6" w14:textId="77777777" w:rsidR="00E044BF" w:rsidRDefault="00E044BF" w:rsidP="00082574">
      <w:pPr>
        <w:pStyle w:val="BodyText"/>
        <w:spacing w:before="90" w:line="244" w:lineRule="auto"/>
        <w:rPr>
          <w:sz w:val="18"/>
          <w:szCs w:val="18"/>
        </w:rPr>
      </w:pPr>
    </w:p>
    <w:p w14:paraId="23374E4D" w14:textId="77777777" w:rsidR="00E044BF" w:rsidRDefault="00E044BF" w:rsidP="00082574">
      <w:pPr>
        <w:pStyle w:val="BodyText"/>
        <w:spacing w:before="90" w:line="244" w:lineRule="auto"/>
        <w:rPr>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1530"/>
        <w:gridCol w:w="1625"/>
        <w:gridCol w:w="1705"/>
        <w:gridCol w:w="3878"/>
      </w:tblGrid>
      <w:tr w:rsidR="00E044BF" w14:paraId="421DE1E6" w14:textId="77777777" w:rsidTr="000B21A2">
        <w:trPr>
          <w:trHeight w:val="359"/>
        </w:trPr>
        <w:tc>
          <w:tcPr>
            <w:tcW w:w="10893" w:type="dxa"/>
            <w:gridSpan w:val="5"/>
            <w:tcBorders>
              <w:top w:val="single" w:sz="4" w:space="0" w:color="auto"/>
              <w:left w:val="single" w:sz="4" w:space="0" w:color="auto"/>
              <w:bottom w:val="single" w:sz="4" w:space="0" w:color="auto"/>
              <w:right w:val="single" w:sz="4" w:space="0" w:color="auto"/>
            </w:tcBorders>
            <w:noWrap/>
            <w:hideMark/>
          </w:tcPr>
          <w:p w14:paraId="46C30828" w14:textId="77777777" w:rsidR="00E044BF" w:rsidRDefault="00E044BF" w:rsidP="000B21A2">
            <w:pPr>
              <w:rPr>
                <w:b/>
              </w:rPr>
            </w:pPr>
          </w:p>
          <w:p w14:paraId="431CC77D" w14:textId="77777777" w:rsidR="00E044BF" w:rsidRDefault="00E044BF" w:rsidP="000B21A2">
            <w:pPr>
              <w:jc w:val="center"/>
              <w:rPr>
                <w:b/>
              </w:rPr>
            </w:pPr>
            <w:r>
              <w:rPr>
                <w:b/>
              </w:rPr>
              <w:t>Past Performance Summary Format</w:t>
            </w:r>
          </w:p>
        </w:tc>
      </w:tr>
      <w:tr w:rsidR="00E044BF" w14:paraId="57A5F8B8" w14:textId="77777777" w:rsidTr="000B21A2">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F700614" w14:textId="77777777" w:rsidR="00E044BF" w:rsidRDefault="00E044BF" w:rsidP="000B21A2">
            <w:pPr>
              <w:rPr>
                <w:b/>
                <w:sz w:val="20"/>
                <w:szCs w:val="20"/>
              </w:rPr>
            </w:pPr>
            <w:r>
              <w:rPr>
                <w:b/>
              </w:rPr>
              <w:t xml:space="preserve">Contract Name: </w:t>
            </w:r>
          </w:p>
        </w:tc>
      </w:tr>
      <w:tr w:rsidR="00E044BF" w14:paraId="59C4A511" w14:textId="77777777" w:rsidTr="000B21A2">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15438150" w14:textId="77777777" w:rsidR="00E044BF" w:rsidRDefault="00E044BF" w:rsidP="000B21A2">
            <w:pPr>
              <w:rPr>
                <w:b/>
                <w:sz w:val="24"/>
                <w:szCs w:val="24"/>
              </w:rPr>
            </w:pPr>
            <w:r>
              <w:rPr>
                <w:b/>
              </w:rPr>
              <w:t xml:space="preserve">Business Size: </w:t>
            </w:r>
          </w:p>
        </w:tc>
      </w:tr>
      <w:tr w:rsidR="00E044BF" w14:paraId="51F02EF7" w14:textId="77777777" w:rsidTr="000B21A2">
        <w:trPr>
          <w:trHeight w:val="377"/>
        </w:trPr>
        <w:tc>
          <w:tcPr>
            <w:tcW w:w="10893" w:type="dxa"/>
            <w:gridSpan w:val="5"/>
            <w:tcBorders>
              <w:top w:val="single" w:sz="4" w:space="0" w:color="auto"/>
              <w:left w:val="single" w:sz="4" w:space="0" w:color="auto"/>
              <w:bottom w:val="single" w:sz="4" w:space="0" w:color="auto"/>
              <w:right w:val="single" w:sz="4" w:space="0" w:color="auto"/>
            </w:tcBorders>
            <w:hideMark/>
          </w:tcPr>
          <w:p w14:paraId="67FD5032" w14:textId="77777777" w:rsidR="00E044BF" w:rsidRDefault="00E044BF" w:rsidP="000B21A2">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18729530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5726244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8011250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5789095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0448727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0680779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7BFA71E4" w14:textId="77777777" w:rsidR="00E044BF" w:rsidRPr="00A702F0" w:rsidRDefault="00E044BF" w:rsidP="000B21A2">
            <w:pPr>
              <w:rPr>
                <w:sz w:val="20"/>
                <w:szCs w:val="20"/>
              </w:rPr>
            </w:pPr>
            <w:r>
              <w:rPr>
                <w:sz w:val="20"/>
                <w:szCs w:val="20"/>
              </w:rPr>
              <w:t xml:space="preserve">                                              HUBZone (not SBA Certified) </w:t>
            </w:r>
            <w:r w:rsidRPr="00A702F0">
              <w:rPr>
                <w:sz w:val="20"/>
                <w:szCs w:val="20"/>
              </w:rPr>
              <w:t xml:space="preserve"> </w:t>
            </w:r>
            <w:sdt>
              <w:sdtPr>
                <w:rPr>
                  <w:sz w:val="20"/>
                  <w:szCs w:val="20"/>
                </w:rPr>
                <w:id w:val="1670909371"/>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986603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044BF" w14:paraId="559019FC" w14:textId="77777777" w:rsidTr="000B21A2">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06468C61" w14:textId="77777777" w:rsidR="00E044BF" w:rsidRDefault="00E044BF" w:rsidP="000B21A2">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5B842620" w14:textId="77777777" w:rsidR="00E044BF" w:rsidRDefault="00E044BF" w:rsidP="000B21A2">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77B77F00" w14:textId="77777777" w:rsidR="00E044BF" w:rsidRDefault="00E044BF" w:rsidP="000B21A2">
            <w:pPr>
              <w:rPr>
                <w:sz w:val="20"/>
                <w:szCs w:val="20"/>
              </w:rPr>
            </w:pPr>
          </w:p>
        </w:tc>
      </w:tr>
      <w:tr w:rsidR="00E044BF" w14:paraId="2A637DC4" w14:textId="77777777" w:rsidTr="000B21A2">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1441C379" w14:textId="77777777" w:rsidR="00E044BF" w:rsidRDefault="00E044BF" w:rsidP="000B21A2">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9F4B427" w14:textId="77777777" w:rsidR="00E044BF" w:rsidRDefault="00E044BF" w:rsidP="000B21A2">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7BB002AC" w14:textId="77777777" w:rsidR="00E044BF" w:rsidRDefault="00E044BF" w:rsidP="000B21A2">
            <w:pPr>
              <w:rPr>
                <w:b/>
                <w:bCs/>
                <w:sz w:val="20"/>
                <w:szCs w:val="20"/>
              </w:rPr>
            </w:pPr>
            <w:r>
              <w:rPr>
                <w:b/>
                <w:bCs/>
                <w:sz w:val="20"/>
                <w:szCs w:val="20"/>
              </w:rPr>
              <w:t> </w:t>
            </w:r>
          </w:p>
        </w:tc>
      </w:tr>
      <w:tr w:rsidR="00E044BF" w14:paraId="37180721" w14:textId="77777777" w:rsidTr="000B21A2">
        <w:trPr>
          <w:trHeight w:val="290"/>
        </w:trPr>
        <w:tc>
          <w:tcPr>
            <w:tcW w:w="3685" w:type="dxa"/>
            <w:gridSpan w:val="2"/>
            <w:tcBorders>
              <w:top w:val="single" w:sz="4" w:space="0" w:color="auto"/>
              <w:left w:val="single" w:sz="4" w:space="0" w:color="auto"/>
              <w:bottom w:val="single" w:sz="4" w:space="0" w:color="auto"/>
              <w:right w:val="single" w:sz="4" w:space="0" w:color="auto"/>
            </w:tcBorders>
          </w:tcPr>
          <w:p w14:paraId="45DC96A7" w14:textId="77777777" w:rsidR="00E044BF" w:rsidRDefault="00E044BF" w:rsidP="000B21A2">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7208" w:type="dxa"/>
            <w:gridSpan w:val="3"/>
            <w:tcBorders>
              <w:top w:val="single" w:sz="4" w:space="0" w:color="auto"/>
              <w:left w:val="single" w:sz="4" w:space="0" w:color="auto"/>
              <w:bottom w:val="single" w:sz="4" w:space="0" w:color="auto"/>
              <w:right w:val="single" w:sz="4" w:space="0" w:color="auto"/>
            </w:tcBorders>
          </w:tcPr>
          <w:p w14:paraId="3A8C6553" w14:textId="77777777" w:rsidR="00E044BF" w:rsidRDefault="00E044BF" w:rsidP="000B21A2">
            <w:pPr>
              <w:rPr>
                <w:b/>
                <w:sz w:val="24"/>
                <w:szCs w:val="24"/>
              </w:rPr>
            </w:pPr>
          </w:p>
        </w:tc>
      </w:tr>
      <w:tr w:rsidR="00E044BF" w14:paraId="4E072697" w14:textId="77777777" w:rsidTr="000B21A2">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2FD65EFF" w14:textId="77777777" w:rsidR="00E044BF" w:rsidRDefault="00E044BF" w:rsidP="000B21A2">
            <w:pPr>
              <w:jc w:val="center"/>
              <w:rPr>
                <w:b/>
                <w:sz w:val="20"/>
                <w:szCs w:val="20"/>
              </w:rPr>
            </w:pPr>
            <w:r>
              <w:rPr>
                <w:b/>
              </w:rPr>
              <w:t>Summarized Scope of Work – Provide Technical Details Here</w:t>
            </w:r>
          </w:p>
        </w:tc>
      </w:tr>
      <w:tr w:rsidR="00E044BF" w14:paraId="28FB735A" w14:textId="77777777" w:rsidTr="000B21A2">
        <w:trPr>
          <w:trHeight w:val="3785"/>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360536A" w14:textId="77777777" w:rsidR="00E044BF" w:rsidRDefault="00E044BF" w:rsidP="000B21A2"/>
          <w:p w14:paraId="216CB3D8" w14:textId="77777777" w:rsidR="00E044BF" w:rsidRDefault="00E044BF" w:rsidP="000B21A2">
            <w:pPr>
              <w:pStyle w:val="ListParagraph"/>
            </w:pPr>
          </w:p>
          <w:p w14:paraId="623C30FF" w14:textId="77777777" w:rsidR="00E044BF" w:rsidRDefault="00E044BF" w:rsidP="000B21A2">
            <w:pPr>
              <w:pStyle w:val="ListParagraph"/>
            </w:pPr>
          </w:p>
          <w:p w14:paraId="3A308413" w14:textId="77777777" w:rsidR="00E044BF" w:rsidRDefault="00E044BF" w:rsidP="000B21A2">
            <w:pPr>
              <w:pStyle w:val="ListParagraph"/>
            </w:pPr>
          </w:p>
          <w:p w14:paraId="724793C8" w14:textId="77777777" w:rsidR="00E044BF" w:rsidRDefault="00E044BF" w:rsidP="000B21A2">
            <w:pPr>
              <w:pStyle w:val="ListParagraph"/>
            </w:pPr>
          </w:p>
          <w:p w14:paraId="3EFD596A" w14:textId="77777777" w:rsidR="00E044BF" w:rsidRDefault="00E044BF" w:rsidP="000B21A2">
            <w:pPr>
              <w:pStyle w:val="ListParagraph"/>
            </w:pPr>
          </w:p>
          <w:p w14:paraId="185C17CB" w14:textId="77777777" w:rsidR="00E044BF" w:rsidRDefault="00E044BF" w:rsidP="000B21A2">
            <w:pPr>
              <w:pStyle w:val="ListParagraph"/>
            </w:pPr>
          </w:p>
          <w:p w14:paraId="200989E2" w14:textId="77777777" w:rsidR="00E044BF" w:rsidRDefault="00E044BF" w:rsidP="000B21A2">
            <w:pPr>
              <w:pStyle w:val="ListParagraph"/>
            </w:pPr>
          </w:p>
        </w:tc>
      </w:tr>
      <w:tr w:rsidR="00E044BF" w14:paraId="3D2DDA5B" w14:textId="77777777" w:rsidTr="000B21A2">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51850BC7" w14:textId="77777777" w:rsidR="00E044BF" w:rsidRDefault="00E044BF" w:rsidP="000B21A2">
            <w:pPr>
              <w:jc w:val="center"/>
              <w:rPr>
                <w:sz w:val="20"/>
                <w:szCs w:val="20"/>
              </w:rPr>
            </w:pPr>
            <w:r>
              <w:rPr>
                <w:b/>
              </w:rPr>
              <w:t xml:space="preserve">Scope Tasks that </w:t>
            </w:r>
            <w:r w:rsidRPr="00633936">
              <w:rPr>
                <w:b/>
              </w:rPr>
              <w:t>Apply (1-</w:t>
            </w:r>
            <w:r>
              <w:rPr>
                <w:b/>
              </w:rPr>
              <w:t>5</w:t>
            </w:r>
            <w:r w:rsidRPr="00633936">
              <w:rPr>
                <w:b/>
              </w:rPr>
              <w:t xml:space="preserve">) </w:t>
            </w:r>
          </w:p>
        </w:tc>
        <w:tc>
          <w:tcPr>
            <w:tcW w:w="8738" w:type="dxa"/>
            <w:gridSpan w:val="4"/>
            <w:tcBorders>
              <w:top w:val="single" w:sz="4" w:space="0" w:color="auto"/>
              <w:left w:val="single" w:sz="4" w:space="0" w:color="auto"/>
              <w:bottom w:val="single" w:sz="4" w:space="0" w:color="auto"/>
              <w:right w:val="single" w:sz="4" w:space="0" w:color="auto"/>
            </w:tcBorders>
          </w:tcPr>
          <w:p w14:paraId="7821A117" w14:textId="77777777" w:rsidR="00E044BF" w:rsidRDefault="00E044BF" w:rsidP="000B21A2">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72519F28" w14:textId="77777777" w:rsidR="007C1064" w:rsidRDefault="007C1064"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0EBA0B5F" w14:textId="77777777" w:rsidR="007C1064" w:rsidRDefault="007C1064" w:rsidP="007C1064">
      <w:pPr>
        <w:rPr>
          <w:sz w:val="18"/>
          <w:szCs w:val="18"/>
        </w:rPr>
      </w:pPr>
    </w:p>
    <w:p w14:paraId="27221CF5" w14:textId="409DF816" w:rsidR="003D357C" w:rsidRDefault="003D357C" w:rsidP="007C1064">
      <w:pPr>
        <w:rPr>
          <w:sz w:val="18"/>
          <w:szCs w:val="18"/>
        </w:rPr>
      </w:pPr>
    </w:p>
    <w:p w14:paraId="3A3D5F54" w14:textId="77777777" w:rsidR="00045ABD" w:rsidRDefault="00045ABD" w:rsidP="007C1064">
      <w:pPr>
        <w:rPr>
          <w:b/>
          <w:bCs/>
          <w:sz w:val="18"/>
          <w:szCs w:val="18"/>
        </w:rPr>
      </w:pPr>
    </w:p>
    <w:p w14:paraId="20DB234E" w14:textId="77777777" w:rsidR="00045ABD" w:rsidRDefault="00045ABD" w:rsidP="007C1064">
      <w:pPr>
        <w:rPr>
          <w:b/>
          <w:bCs/>
          <w:sz w:val="18"/>
          <w:szCs w:val="18"/>
        </w:rPr>
      </w:pPr>
    </w:p>
    <w:p w14:paraId="48903655" w14:textId="77777777" w:rsidR="00045ABD" w:rsidRDefault="00045ABD" w:rsidP="007C1064">
      <w:pPr>
        <w:rPr>
          <w:b/>
          <w:bCs/>
          <w:sz w:val="18"/>
          <w:szCs w:val="18"/>
        </w:rPr>
      </w:pPr>
    </w:p>
    <w:p w14:paraId="64368679" w14:textId="77777777" w:rsidR="00045ABD" w:rsidRPr="003D357C" w:rsidRDefault="00045ABD" w:rsidP="007C1064">
      <w:pPr>
        <w:rPr>
          <w:b/>
          <w:bCs/>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1530"/>
        <w:gridCol w:w="1625"/>
        <w:gridCol w:w="1705"/>
        <w:gridCol w:w="3878"/>
      </w:tblGrid>
      <w:tr w:rsidR="00E044BF" w14:paraId="644122CA" w14:textId="77777777" w:rsidTr="000B21A2">
        <w:trPr>
          <w:trHeight w:val="359"/>
        </w:trPr>
        <w:tc>
          <w:tcPr>
            <w:tcW w:w="10893" w:type="dxa"/>
            <w:gridSpan w:val="5"/>
            <w:tcBorders>
              <w:top w:val="single" w:sz="4" w:space="0" w:color="auto"/>
              <w:left w:val="single" w:sz="4" w:space="0" w:color="auto"/>
              <w:bottom w:val="single" w:sz="4" w:space="0" w:color="auto"/>
              <w:right w:val="single" w:sz="4" w:space="0" w:color="auto"/>
            </w:tcBorders>
            <w:noWrap/>
            <w:hideMark/>
          </w:tcPr>
          <w:p w14:paraId="2E3AAEA1" w14:textId="77777777" w:rsidR="00E044BF" w:rsidRDefault="00E044BF" w:rsidP="000B21A2">
            <w:pPr>
              <w:rPr>
                <w:b/>
              </w:rPr>
            </w:pPr>
          </w:p>
          <w:p w14:paraId="1C4A2A30" w14:textId="77777777" w:rsidR="00E044BF" w:rsidRDefault="00E044BF" w:rsidP="000B21A2">
            <w:pPr>
              <w:jc w:val="center"/>
              <w:rPr>
                <w:b/>
              </w:rPr>
            </w:pPr>
            <w:r>
              <w:rPr>
                <w:b/>
              </w:rPr>
              <w:t>Past Performance Summary Format</w:t>
            </w:r>
          </w:p>
        </w:tc>
      </w:tr>
      <w:tr w:rsidR="00E044BF" w14:paraId="102C1C9E" w14:textId="77777777" w:rsidTr="000B21A2">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31E097CB" w14:textId="77777777" w:rsidR="00E044BF" w:rsidRDefault="00E044BF" w:rsidP="000B21A2">
            <w:pPr>
              <w:rPr>
                <w:b/>
                <w:sz w:val="20"/>
                <w:szCs w:val="20"/>
              </w:rPr>
            </w:pPr>
            <w:r>
              <w:rPr>
                <w:b/>
              </w:rPr>
              <w:t xml:space="preserve">Contract Name: </w:t>
            </w:r>
          </w:p>
        </w:tc>
      </w:tr>
      <w:tr w:rsidR="00E044BF" w14:paraId="05DEF472" w14:textId="77777777" w:rsidTr="000B21A2">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7529306" w14:textId="77777777" w:rsidR="00E044BF" w:rsidRDefault="00E044BF" w:rsidP="000B21A2">
            <w:pPr>
              <w:rPr>
                <w:b/>
                <w:sz w:val="24"/>
                <w:szCs w:val="24"/>
              </w:rPr>
            </w:pPr>
            <w:r>
              <w:rPr>
                <w:b/>
              </w:rPr>
              <w:t xml:space="preserve">Business Size: </w:t>
            </w:r>
          </w:p>
        </w:tc>
      </w:tr>
      <w:tr w:rsidR="00E044BF" w14:paraId="7CEC6DD4" w14:textId="77777777" w:rsidTr="000B21A2">
        <w:trPr>
          <w:trHeight w:val="377"/>
        </w:trPr>
        <w:tc>
          <w:tcPr>
            <w:tcW w:w="10893" w:type="dxa"/>
            <w:gridSpan w:val="5"/>
            <w:tcBorders>
              <w:top w:val="single" w:sz="4" w:space="0" w:color="auto"/>
              <w:left w:val="single" w:sz="4" w:space="0" w:color="auto"/>
              <w:bottom w:val="single" w:sz="4" w:space="0" w:color="auto"/>
              <w:right w:val="single" w:sz="4" w:space="0" w:color="auto"/>
            </w:tcBorders>
            <w:hideMark/>
          </w:tcPr>
          <w:p w14:paraId="555473C8" w14:textId="77777777" w:rsidR="00E044BF" w:rsidRDefault="00E044BF" w:rsidP="000B21A2">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17122604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9371713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1297521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6967824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6323727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3613272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23EAAC9B" w14:textId="77777777" w:rsidR="00E044BF" w:rsidRPr="00A702F0" w:rsidRDefault="00E044BF" w:rsidP="000B21A2">
            <w:pPr>
              <w:rPr>
                <w:sz w:val="20"/>
                <w:szCs w:val="20"/>
              </w:rPr>
            </w:pPr>
            <w:r>
              <w:rPr>
                <w:sz w:val="20"/>
                <w:szCs w:val="20"/>
              </w:rPr>
              <w:t xml:space="preserve">                                              HUBZone (not SBA Certified) </w:t>
            </w:r>
            <w:r w:rsidRPr="00A702F0">
              <w:rPr>
                <w:sz w:val="20"/>
                <w:szCs w:val="20"/>
              </w:rPr>
              <w:t xml:space="preserve"> </w:t>
            </w:r>
            <w:sdt>
              <w:sdtPr>
                <w:rPr>
                  <w:sz w:val="20"/>
                  <w:szCs w:val="20"/>
                </w:rPr>
                <w:id w:val="-2048829331"/>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3295101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044BF" w14:paraId="1773F8B9" w14:textId="77777777" w:rsidTr="000B21A2">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153E4EB6" w14:textId="77777777" w:rsidR="00E044BF" w:rsidRDefault="00E044BF" w:rsidP="000B21A2">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125E56CA" w14:textId="77777777" w:rsidR="00E044BF" w:rsidRDefault="00E044BF" w:rsidP="000B21A2">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48343F7A" w14:textId="77777777" w:rsidR="00E044BF" w:rsidRDefault="00E044BF" w:rsidP="000B21A2">
            <w:pPr>
              <w:rPr>
                <w:sz w:val="20"/>
                <w:szCs w:val="20"/>
              </w:rPr>
            </w:pPr>
          </w:p>
        </w:tc>
      </w:tr>
      <w:tr w:rsidR="00E044BF" w14:paraId="39745CEB" w14:textId="77777777" w:rsidTr="000B21A2">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57199D09" w14:textId="77777777" w:rsidR="00E044BF" w:rsidRDefault="00E044BF" w:rsidP="000B21A2">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0CAA3538" w14:textId="77777777" w:rsidR="00E044BF" w:rsidRDefault="00E044BF" w:rsidP="000B21A2">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78C85BBD" w14:textId="77777777" w:rsidR="00E044BF" w:rsidRDefault="00E044BF" w:rsidP="000B21A2">
            <w:pPr>
              <w:rPr>
                <w:b/>
                <w:bCs/>
                <w:sz w:val="20"/>
                <w:szCs w:val="20"/>
              </w:rPr>
            </w:pPr>
            <w:r>
              <w:rPr>
                <w:b/>
                <w:bCs/>
                <w:sz w:val="20"/>
                <w:szCs w:val="20"/>
              </w:rPr>
              <w:t> </w:t>
            </w:r>
          </w:p>
        </w:tc>
      </w:tr>
      <w:tr w:rsidR="00E044BF" w14:paraId="7BA8896C" w14:textId="77777777" w:rsidTr="000B21A2">
        <w:trPr>
          <w:trHeight w:val="290"/>
        </w:trPr>
        <w:tc>
          <w:tcPr>
            <w:tcW w:w="3685" w:type="dxa"/>
            <w:gridSpan w:val="2"/>
            <w:tcBorders>
              <w:top w:val="single" w:sz="4" w:space="0" w:color="auto"/>
              <w:left w:val="single" w:sz="4" w:space="0" w:color="auto"/>
              <w:bottom w:val="single" w:sz="4" w:space="0" w:color="auto"/>
              <w:right w:val="single" w:sz="4" w:space="0" w:color="auto"/>
            </w:tcBorders>
          </w:tcPr>
          <w:p w14:paraId="401D7591" w14:textId="77777777" w:rsidR="00E044BF" w:rsidRDefault="00E044BF" w:rsidP="000B21A2">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7208" w:type="dxa"/>
            <w:gridSpan w:val="3"/>
            <w:tcBorders>
              <w:top w:val="single" w:sz="4" w:space="0" w:color="auto"/>
              <w:left w:val="single" w:sz="4" w:space="0" w:color="auto"/>
              <w:bottom w:val="single" w:sz="4" w:space="0" w:color="auto"/>
              <w:right w:val="single" w:sz="4" w:space="0" w:color="auto"/>
            </w:tcBorders>
          </w:tcPr>
          <w:p w14:paraId="45341F7B" w14:textId="77777777" w:rsidR="00E044BF" w:rsidRDefault="00E044BF" w:rsidP="000B21A2">
            <w:pPr>
              <w:rPr>
                <w:b/>
                <w:sz w:val="24"/>
                <w:szCs w:val="24"/>
              </w:rPr>
            </w:pPr>
          </w:p>
        </w:tc>
      </w:tr>
      <w:tr w:rsidR="00E044BF" w14:paraId="0372724D" w14:textId="77777777" w:rsidTr="000B21A2">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BACE8FA" w14:textId="77777777" w:rsidR="00E044BF" w:rsidRDefault="00E044BF" w:rsidP="000B21A2">
            <w:pPr>
              <w:jc w:val="center"/>
              <w:rPr>
                <w:b/>
                <w:sz w:val="20"/>
                <w:szCs w:val="20"/>
              </w:rPr>
            </w:pPr>
            <w:r>
              <w:rPr>
                <w:b/>
              </w:rPr>
              <w:t>Summarized Scope of Work – Provide Technical Details Here</w:t>
            </w:r>
          </w:p>
        </w:tc>
      </w:tr>
      <w:tr w:rsidR="00E044BF" w14:paraId="5F2143C9" w14:textId="77777777" w:rsidTr="000B21A2">
        <w:trPr>
          <w:trHeight w:val="3785"/>
        </w:trPr>
        <w:tc>
          <w:tcPr>
            <w:tcW w:w="10893" w:type="dxa"/>
            <w:gridSpan w:val="5"/>
            <w:tcBorders>
              <w:top w:val="single" w:sz="4" w:space="0" w:color="auto"/>
              <w:left w:val="single" w:sz="4" w:space="0" w:color="auto"/>
              <w:bottom w:val="single" w:sz="4" w:space="0" w:color="auto"/>
              <w:right w:val="single" w:sz="4" w:space="0" w:color="auto"/>
            </w:tcBorders>
            <w:noWrap/>
            <w:hideMark/>
          </w:tcPr>
          <w:p w14:paraId="58979F48" w14:textId="77777777" w:rsidR="00E044BF" w:rsidRDefault="00E044BF" w:rsidP="000B21A2"/>
          <w:p w14:paraId="4BC6668C" w14:textId="77777777" w:rsidR="00E044BF" w:rsidRDefault="00E044BF" w:rsidP="000B21A2">
            <w:pPr>
              <w:pStyle w:val="ListParagraph"/>
            </w:pPr>
          </w:p>
          <w:p w14:paraId="1558D716" w14:textId="77777777" w:rsidR="00E044BF" w:rsidRDefault="00E044BF" w:rsidP="000B21A2">
            <w:pPr>
              <w:pStyle w:val="ListParagraph"/>
            </w:pPr>
          </w:p>
          <w:p w14:paraId="0C4032C0" w14:textId="77777777" w:rsidR="00E044BF" w:rsidRDefault="00E044BF" w:rsidP="000B21A2">
            <w:pPr>
              <w:pStyle w:val="ListParagraph"/>
            </w:pPr>
          </w:p>
          <w:p w14:paraId="15E7955E" w14:textId="77777777" w:rsidR="00E044BF" w:rsidRDefault="00E044BF" w:rsidP="000B21A2">
            <w:pPr>
              <w:pStyle w:val="ListParagraph"/>
            </w:pPr>
          </w:p>
          <w:p w14:paraId="7059F1AA" w14:textId="77777777" w:rsidR="00E044BF" w:rsidRDefault="00E044BF" w:rsidP="000B21A2">
            <w:pPr>
              <w:pStyle w:val="ListParagraph"/>
            </w:pPr>
          </w:p>
          <w:p w14:paraId="459901A4" w14:textId="77777777" w:rsidR="00E044BF" w:rsidRDefault="00E044BF" w:rsidP="000B21A2">
            <w:pPr>
              <w:pStyle w:val="ListParagraph"/>
            </w:pPr>
          </w:p>
          <w:p w14:paraId="19E0C639" w14:textId="77777777" w:rsidR="00E044BF" w:rsidRDefault="00E044BF" w:rsidP="000B21A2">
            <w:pPr>
              <w:pStyle w:val="ListParagraph"/>
            </w:pPr>
          </w:p>
        </w:tc>
      </w:tr>
      <w:tr w:rsidR="00E044BF" w14:paraId="49FB8064" w14:textId="77777777" w:rsidTr="000B21A2">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1A325003" w14:textId="77777777" w:rsidR="00E044BF" w:rsidRDefault="00E044BF" w:rsidP="000B21A2">
            <w:pPr>
              <w:jc w:val="center"/>
              <w:rPr>
                <w:sz w:val="20"/>
                <w:szCs w:val="20"/>
              </w:rPr>
            </w:pPr>
            <w:r>
              <w:rPr>
                <w:b/>
              </w:rPr>
              <w:t xml:space="preserve">Scope Tasks that </w:t>
            </w:r>
            <w:r w:rsidRPr="00633936">
              <w:rPr>
                <w:b/>
              </w:rPr>
              <w:t>Apply (1-</w:t>
            </w:r>
            <w:r>
              <w:rPr>
                <w:b/>
              </w:rPr>
              <w:t>5</w:t>
            </w:r>
            <w:r w:rsidRPr="00633936">
              <w:rPr>
                <w:b/>
              </w:rPr>
              <w:t xml:space="preserve">) </w:t>
            </w:r>
          </w:p>
        </w:tc>
        <w:tc>
          <w:tcPr>
            <w:tcW w:w="8738" w:type="dxa"/>
            <w:gridSpan w:val="4"/>
            <w:tcBorders>
              <w:top w:val="single" w:sz="4" w:space="0" w:color="auto"/>
              <w:left w:val="single" w:sz="4" w:space="0" w:color="auto"/>
              <w:bottom w:val="single" w:sz="4" w:space="0" w:color="auto"/>
              <w:right w:val="single" w:sz="4" w:space="0" w:color="auto"/>
            </w:tcBorders>
          </w:tcPr>
          <w:p w14:paraId="17343C56" w14:textId="77777777" w:rsidR="00E044BF" w:rsidRDefault="00E044BF" w:rsidP="000B21A2">
            <w:pPr>
              <w:rPr>
                <w:sz w:val="20"/>
                <w:szCs w:val="20"/>
              </w:rPr>
            </w:pPr>
          </w:p>
        </w:tc>
      </w:tr>
    </w:tbl>
    <w:p w14:paraId="12AA4F9C" w14:textId="3D52A8CA" w:rsidR="007C1064" w:rsidRPr="003D357C" w:rsidRDefault="007C1064" w:rsidP="007C1064">
      <w:pPr>
        <w:rPr>
          <w:b/>
          <w:bCs/>
          <w:sz w:val="18"/>
          <w:szCs w:val="18"/>
        </w:rPr>
        <w:sectPr w:rsidR="007C1064" w:rsidRPr="003D357C" w:rsidSect="00CA2E40">
          <w:footerReference w:type="default" r:id="rId15"/>
          <w:type w:val="continuous"/>
          <w:pgSz w:w="12240" w:h="15840"/>
          <w:pgMar w:top="720" w:right="940" w:bottom="1260" w:left="1060" w:header="0" w:footer="1065" w:gutter="0"/>
          <w:pgNumType w:start="1"/>
          <w:cols w:space="720"/>
        </w:sectPr>
      </w:pPr>
    </w:p>
    <w:p w14:paraId="65A97A01" w14:textId="27745C81" w:rsidR="00DB5D42" w:rsidRDefault="00DB5D42" w:rsidP="00C946D8">
      <w:pPr>
        <w:rPr>
          <w:sz w:val="18"/>
          <w:szCs w:val="18"/>
        </w:rPr>
      </w:pPr>
    </w:p>
    <w:p w14:paraId="1E8AAA69" w14:textId="77777777" w:rsidR="007C1064" w:rsidRPr="007C1064" w:rsidRDefault="007C1064" w:rsidP="007C1064">
      <w:pPr>
        <w:rPr>
          <w:sz w:val="18"/>
          <w:szCs w:val="18"/>
        </w:rPr>
      </w:pPr>
    </w:p>
    <w:p w14:paraId="5EA4C34D" w14:textId="77777777" w:rsidR="007C1064" w:rsidRPr="007C1064" w:rsidRDefault="007C1064" w:rsidP="007C1064">
      <w:pPr>
        <w:rPr>
          <w:sz w:val="18"/>
          <w:szCs w:val="18"/>
        </w:rPr>
      </w:pPr>
    </w:p>
    <w:p w14:paraId="0478136F" w14:textId="77777777" w:rsidR="007C1064" w:rsidRPr="007C1064" w:rsidRDefault="007C1064" w:rsidP="007C1064">
      <w:pPr>
        <w:rPr>
          <w:sz w:val="18"/>
          <w:szCs w:val="18"/>
        </w:rPr>
      </w:pPr>
    </w:p>
    <w:p w14:paraId="24241D21" w14:textId="77777777" w:rsidR="007C1064" w:rsidRPr="007C1064" w:rsidRDefault="007C1064" w:rsidP="007C1064">
      <w:pPr>
        <w:rPr>
          <w:sz w:val="18"/>
          <w:szCs w:val="18"/>
        </w:rPr>
      </w:pPr>
    </w:p>
    <w:p w14:paraId="4052A8A8" w14:textId="77777777" w:rsidR="007C1064" w:rsidRPr="007C1064" w:rsidRDefault="007C1064" w:rsidP="007C1064">
      <w:pPr>
        <w:rPr>
          <w:sz w:val="18"/>
          <w:szCs w:val="18"/>
        </w:rPr>
      </w:pPr>
    </w:p>
    <w:p w14:paraId="7974ADD7" w14:textId="77777777" w:rsidR="007C1064" w:rsidRPr="007C1064" w:rsidRDefault="007C1064" w:rsidP="007C1064">
      <w:pPr>
        <w:rPr>
          <w:sz w:val="18"/>
          <w:szCs w:val="18"/>
        </w:rPr>
      </w:pPr>
    </w:p>
    <w:p w14:paraId="418FF373" w14:textId="77777777" w:rsidR="007C1064" w:rsidRPr="007C1064" w:rsidRDefault="007C1064" w:rsidP="007C1064">
      <w:pPr>
        <w:rPr>
          <w:sz w:val="18"/>
          <w:szCs w:val="18"/>
        </w:rPr>
      </w:pPr>
    </w:p>
    <w:p w14:paraId="7A2404FD" w14:textId="77777777" w:rsidR="007C1064" w:rsidRPr="007C1064" w:rsidRDefault="007C1064" w:rsidP="007C1064">
      <w:pPr>
        <w:rPr>
          <w:sz w:val="18"/>
          <w:szCs w:val="18"/>
        </w:rPr>
      </w:pPr>
    </w:p>
    <w:p w14:paraId="042E3438" w14:textId="77777777" w:rsidR="007C1064" w:rsidRPr="007C1064" w:rsidRDefault="007C1064" w:rsidP="007C1064">
      <w:pPr>
        <w:rPr>
          <w:sz w:val="18"/>
          <w:szCs w:val="18"/>
        </w:rPr>
      </w:pPr>
    </w:p>
    <w:p w14:paraId="193CB4F2" w14:textId="4A537ED4"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045ABD">
        <w:rPr>
          <w:rFonts w:ascii="Times New Roman" w:hAnsi="Times New Roman" w:cs="Times New Roman"/>
          <w:b/>
          <w:bCs/>
          <w:szCs w:val="24"/>
        </w:rPr>
        <w:t>Signage - Capabilities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16A7F04D" w14:textId="77777777" w:rsidR="007C1064" w:rsidRPr="007C1064" w:rsidRDefault="007C1064" w:rsidP="007C1064">
      <w:pPr>
        <w:rPr>
          <w:sz w:val="18"/>
          <w:szCs w:val="18"/>
        </w:rPr>
      </w:pPr>
    </w:p>
    <w:p w14:paraId="44AEBB58" w14:textId="77777777"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7100" w14:textId="77777777" w:rsidR="0071495D" w:rsidRDefault="0071495D">
      <w:r>
        <w:separator/>
      </w:r>
    </w:p>
  </w:endnote>
  <w:endnote w:type="continuationSeparator" w:id="0">
    <w:p w14:paraId="27D71F6D" w14:textId="77777777" w:rsidR="0071495D" w:rsidRDefault="0071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Content>
      <w:sdt>
        <w:sdtPr>
          <w:id w:val="-1769616900"/>
          <w:docPartObj>
            <w:docPartGallery w:val="Page Numbers (Top of Page)"/>
            <w:docPartUnique/>
          </w:docPartObj>
        </w:sdt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Content>
      <w:sdt>
        <w:sdtPr>
          <w:id w:val="-1424329199"/>
          <w:docPartObj>
            <w:docPartGallery w:val="Page Numbers (Top of Page)"/>
            <w:docPartUnique/>
          </w:docPartObj>
        </w:sdtPr>
        <w:sdtContent>
          <w:p w14:paraId="646D746C" w14:textId="693151E7" w:rsidR="007C1064" w:rsidRDefault="007C1064">
            <w:pPr>
              <w:pStyle w:val="Footer"/>
              <w:jc w:val="right"/>
            </w:pPr>
            <w:r w:rsidRPr="00065CA4">
              <w:t>© 202</w:t>
            </w:r>
            <w:r>
              <w:t>4</w:t>
            </w:r>
            <w:r w:rsidRPr="00065CA4">
              <w:t>. California Institute of Technology. Government sponsorship acknowledged</w:t>
            </w:r>
            <w:r>
              <w:t xml:space="preserve">          Page </w:t>
            </w:r>
            <w:r w:rsidR="00045ABD">
              <w:rPr>
                <w:b/>
                <w:bCs/>
                <w:sz w:val="24"/>
                <w:szCs w:val="24"/>
              </w:rPr>
              <w:t>4</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Content>
      <w:sdt>
        <w:sdtPr>
          <w:id w:val="1517886348"/>
          <w:docPartObj>
            <w:docPartGallery w:val="Page Numbers (Top of Page)"/>
            <w:docPartUnique/>
          </w:docPartObj>
        </w:sdtPr>
        <w:sdtContent>
          <w:p w14:paraId="14C30995" w14:textId="3D3F77AF" w:rsidR="007C1064" w:rsidRDefault="007C1064">
            <w:pPr>
              <w:pStyle w:val="Footer"/>
              <w:jc w:val="right"/>
            </w:pPr>
            <w:r w:rsidRPr="00065CA4">
              <w:t>© 202</w:t>
            </w:r>
            <w:r>
              <w:t>4</w:t>
            </w:r>
            <w:r w:rsidRPr="00065CA4">
              <w:t>. California Institute of Technology. Government sponsorship acknowledged</w:t>
            </w:r>
            <w:r>
              <w:t xml:space="preserve">          Page </w:t>
            </w:r>
            <w:r w:rsidR="00045ABD">
              <w:rPr>
                <w:b/>
                <w:bCs/>
                <w:sz w:val="24"/>
                <w:szCs w:val="24"/>
              </w:rPr>
              <w:t>5</w:t>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End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09B9" w14:textId="77777777" w:rsidR="0071495D" w:rsidRDefault="0071495D">
      <w:r>
        <w:separator/>
      </w:r>
    </w:p>
  </w:footnote>
  <w:footnote w:type="continuationSeparator" w:id="0">
    <w:p w14:paraId="689ED7D7" w14:textId="77777777" w:rsidR="0071495D" w:rsidRDefault="0071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7"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7"/>
  </w:num>
  <w:num w:numId="2" w16cid:durableId="973607648">
    <w:abstractNumId w:val="0"/>
  </w:num>
  <w:num w:numId="3" w16cid:durableId="1079251104">
    <w:abstractNumId w:val="6"/>
  </w:num>
  <w:num w:numId="4" w16cid:durableId="2130196208">
    <w:abstractNumId w:val="5"/>
  </w:num>
  <w:num w:numId="5" w16cid:durableId="1702972242">
    <w:abstractNumId w:val="4"/>
  </w:num>
  <w:num w:numId="6" w16cid:durableId="1363240691">
    <w:abstractNumId w:val="2"/>
  </w:num>
  <w:num w:numId="7" w16cid:durableId="1383408818">
    <w:abstractNumId w:val="8"/>
  </w:num>
  <w:num w:numId="8" w16cid:durableId="1103499043">
    <w:abstractNumId w:val="1"/>
  </w:num>
  <w:num w:numId="9" w16cid:durableId="173731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1487D"/>
    <w:rsid w:val="00016258"/>
    <w:rsid w:val="000234B3"/>
    <w:rsid w:val="00024B05"/>
    <w:rsid w:val="000335A8"/>
    <w:rsid w:val="00036CB8"/>
    <w:rsid w:val="00036FD2"/>
    <w:rsid w:val="0004362F"/>
    <w:rsid w:val="00045ABD"/>
    <w:rsid w:val="000537F4"/>
    <w:rsid w:val="00063EA0"/>
    <w:rsid w:val="00063FB1"/>
    <w:rsid w:val="000776E6"/>
    <w:rsid w:val="0008136C"/>
    <w:rsid w:val="00082574"/>
    <w:rsid w:val="000A6AD9"/>
    <w:rsid w:val="000C065D"/>
    <w:rsid w:val="000C2FF0"/>
    <w:rsid w:val="000D1D9D"/>
    <w:rsid w:val="000E5B35"/>
    <w:rsid w:val="000E730A"/>
    <w:rsid w:val="000F01C4"/>
    <w:rsid w:val="00100E73"/>
    <w:rsid w:val="00123906"/>
    <w:rsid w:val="00130DD4"/>
    <w:rsid w:val="00144EFD"/>
    <w:rsid w:val="001637E0"/>
    <w:rsid w:val="00184CDF"/>
    <w:rsid w:val="001927E2"/>
    <w:rsid w:val="001A4919"/>
    <w:rsid w:val="001B5153"/>
    <w:rsid w:val="001C3FBC"/>
    <w:rsid w:val="001D459E"/>
    <w:rsid w:val="001E091F"/>
    <w:rsid w:val="001F795C"/>
    <w:rsid w:val="0022152A"/>
    <w:rsid w:val="00221CDE"/>
    <w:rsid w:val="00235C09"/>
    <w:rsid w:val="00236196"/>
    <w:rsid w:val="002631F7"/>
    <w:rsid w:val="00263754"/>
    <w:rsid w:val="0026434D"/>
    <w:rsid w:val="002724F7"/>
    <w:rsid w:val="002759F0"/>
    <w:rsid w:val="002946AB"/>
    <w:rsid w:val="002A36B5"/>
    <w:rsid w:val="002B4E22"/>
    <w:rsid w:val="002B743B"/>
    <w:rsid w:val="002F4F92"/>
    <w:rsid w:val="00330574"/>
    <w:rsid w:val="0034067E"/>
    <w:rsid w:val="0034325B"/>
    <w:rsid w:val="00351F10"/>
    <w:rsid w:val="00361CA8"/>
    <w:rsid w:val="00373F8E"/>
    <w:rsid w:val="003826E6"/>
    <w:rsid w:val="0038745F"/>
    <w:rsid w:val="003A2D5F"/>
    <w:rsid w:val="003D357C"/>
    <w:rsid w:val="003D4BEB"/>
    <w:rsid w:val="003D6238"/>
    <w:rsid w:val="003D7BD7"/>
    <w:rsid w:val="003F5093"/>
    <w:rsid w:val="00411A1F"/>
    <w:rsid w:val="00424951"/>
    <w:rsid w:val="004259F2"/>
    <w:rsid w:val="00444023"/>
    <w:rsid w:val="0045604A"/>
    <w:rsid w:val="00470BA8"/>
    <w:rsid w:val="00482EB9"/>
    <w:rsid w:val="00483A62"/>
    <w:rsid w:val="00491758"/>
    <w:rsid w:val="004A2BF6"/>
    <w:rsid w:val="004A6AEC"/>
    <w:rsid w:val="004C0ADD"/>
    <w:rsid w:val="004F0D68"/>
    <w:rsid w:val="004F7CC2"/>
    <w:rsid w:val="00512B8B"/>
    <w:rsid w:val="00516AAF"/>
    <w:rsid w:val="0054749B"/>
    <w:rsid w:val="00563187"/>
    <w:rsid w:val="005B3CD2"/>
    <w:rsid w:val="005C5AF6"/>
    <w:rsid w:val="005D42B7"/>
    <w:rsid w:val="005D512A"/>
    <w:rsid w:val="005E479B"/>
    <w:rsid w:val="005F616F"/>
    <w:rsid w:val="00605E68"/>
    <w:rsid w:val="00624D18"/>
    <w:rsid w:val="00633936"/>
    <w:rsid w:val="00641D66"/>
    <w:rsid w:val="00642009"/>
    <w:rsid w:val="00645F0F"/>
    <w:rsid w:val="006555E4"/>
    <w:rsid w:val="00661670"/>
    <w:rsid w:val="00664EF4"/>
    <w:rsid w:val="00675E5E"/>
    <w:rsid w:val="0067605B"/>
    <w:rsid w:val="00682E14"/>
    <w:rsid w:val="006A1A2D"/>
    <w:rsid w:val="006A2905"/>
    <w:rsid w:val="006B0654"/>
    <w:rsid w:val="006C0C08"/>
    <w:rsid w:val="006C6FEF"/>
    <w:rsid w:val="006D42FC"/>
    <w:rsid w:val="006E7484"/>
    <w:rsid w:val="006F62D6"/>
    <w:rsid w:val="0070003C"/>
    <w:rsid w:val="007113F6"/>
    <w:rsid w:val="0071495D"/>
    <w:rsid w:val="00715AA0"/>
    <w:rsid w:val="007337CE"/>
    <w:rsid w:val="0075503C"/>
    <w:rsid w:val="00765BD9"/>
    <w:rsid w:val="0076731A"/>
    <w:rsid w:val="00767410"/>
    <w:rsid w:val="007744B5"/>
    <w:rsid w:val="00776233"/>
    <w:rsid w:val="00794451"/>
    <w:rsid w:val="007A2EDB"/>
    <w:rsid w:val="007A631F"/>
    <w:rsid w:val="007B0716"/>
    <w:rsid w:val="007B4627"/>
    <w:rsid w:val="007C1064"/>
    <w:rsid w:val="007E145A"/>
    <w:rsid w:val="007E6E44"/>
    <w:rsid w:val="007E6F2D"/>
    <w:rsid w:val="007F46D4"/>
    <w:rsid w:val="00803EAD"/>
    <w:rsid w:val="0081172E"/>
    <w:rsid w:val="00823AD5"/>
    <w:rsid w:val="00830FA8"/>
    <w:rsid w:val="00831E34"/>
    <w:rsid w:val="00832401"/>
    <w:rsid w:val="008542A7"/>
    <w:rsid w:val="00873F5B"/>
    <w:rsid w:val="00875F7E"/>
    <w:rsid w:val="00881B35"/>
    <w:rsid w:val="00890BB6"/>
    <w:rsid w:val="00895B30"/>
    <w:rsid w:val="008A40AA"/>
    <w:rsid w:val="008A67F5"/>
    <w:rsid w:val="008A6C7B"/>
    <w:rsid w:val="008D1E6D"/>
    <w:rsid w:val="008D5058"/>
    <w:rsid w:val="008E0EA1"/>
    <w:rsid w:val="008F11FE"/>
    <w:rsid w:val="009154DB"/>
    <w:rsid w:val="0092493C"/>
    <w:rsid w:val="009425A1"/>
    <w:rsid w:val="00944532"/>
    <w:rsid w:val="00960020"/>
    <w:rsid w:val="00961D06"/>
    <w:rsid w:val="009640EC"/>
    <w:rsid w:val="00973C7D"/>
    <w:rsid w:val="009769C9"/>
    <w:rsid w:val="00980313"/>
    <w:rsid w:val="00980ADD"/>
    <w:rsid w:val="00981312"/>
    <w:rsid w:val="00982A80"/>
    <w:rsid w:val="00994B15"/>
    <w:rsid w:val="009A6E8C"/>
    <w:rsid w:val="009B4BB7"/>
    <w:rsid w:val="009B62BC"/>
    <w:rsid w:val="009D4D22"/>
    <w:rsid w:val="009D7EA7"/>
    <w:rsid w:val="009E62D8"/>
    <w:rsid w:val="009F03D5"/>
    <w:rsid w:val="009F5AE0"/>
    <w:rsid w:val="009F7083"/>
    <w:rsid w:val="009F78FC"/>
    <w:rsid w:val="00A0390A"/>
    <w:rsid w:val="00A0691D"/>
    <w:rsid w:val="00A12060"/>
    <w:rsid w:val="00A1208D"/>
    <w:rsid w:val="00A25E83"/>
    <w:rsid w:val="00A40703"/>
    <w:rsid w:val="00A411D7"/>
    <w:rsid w:val="00A5716A"/>
    <w:rsid w:val="00A62E0E"/>
    <w:rsid w:val="00A702F0"/>
    <w:rsid w:val="00A96565"/>
    <w:rsid w:val="00A9701A"/>
    <w:rsid w:val="00AA3E36"/>
    <w:rsid w:val="00AB1055"/>
    <w:rsid w:val="00AC6BC8"/>
    <w:rsid w:val="00AD3981"/>
    <w:rsid w:val="00AE108C"/>
    <w:rsid w:val="00B17D41"/>
    <w:rsid w:val="00B41549"/>
    <w:rsid w:val="00B43EDF"/>
    <w:rsid w:val="00B47BEA"/>
    <w:rsid w:val="00B751F6"/>
    <w:rsid w:val="00B75262"/>
    <w:rsid w:val="00B86147"/>
    <w:rsid w:val="00B91AAA"/>
    <w:rsid w:val="00BA2C26"/>
    <w:rsid w:val="00BB5FEC"/>
    <w:rsid w:val="00BB6AD0"/>
    <w:rsid w:val="00BD5E1D"/>
    <w:rsid w:val="00BD7F97"/>
    <w:rsid w:val="00BE05C5"/>
    <w:rsid w:val="00C4160F"/>
    <w:rsid w:val="00C41B2D"/>
    <w:rsid w:val="00C51BED"/>
    <w:rsid w:val="00C553E9"/>
    <w:rsid w:val="00C63641"/>
    <w:rsid w:val="00C80286"/>
    <w:rsid w:val="00C946D8"/>
    <w:rsid w:val="00CA2E40"/>
    <w:rsid w:val="00CA3143"/>
    <w:rsid w:val="00CB6938"/>
    <w:rsid w:val="00CC3996"/>
    <w:rsid w:val="00CD29E8"/>
    <w:rsid w:val="00CE1232"/>
    <w:rsid w:val="00CE1DE9"/>
    <w:rsid w:val="00CE2178"/>
    <w:rsid w:val="00CE3E1F"/>
    <w:rsid w:val="00CF1A77"/>
    <w:rsid w:val="00D00B79"/>
    <w:rsid w:val="00D029AA"/>
    <w:rsid w:val="00D04072"/>
    <w:rsid w:val="00D04D0D"/>
    <w:rsid w:val="00D07E75"/>
    <w:rsid w:val="00D14E8A"/>
    <w:rsid w:val="00D15F51"/>
    <w:rsid w:val="00D30017"/>
    <w:rsid w:val="00D4299B"/>
    <w:rsid w:val="00D43A04"/>
    <w:rsid w:val="00D50C1E"/>
    <w:rsid w:val="00D513A2"/>
    <w:rsid w:val="00D56C33"/>
    <w:rsid w:val="00D746DA"/>
    <w:rsid w:val="00D82A8F"/>
    <w:rsid w:val="00D9120B"/>
    <w:rsid w:val="00D94A1A"/>
    <w:rsid w:val="00DA0D18"/>
    <w:rsid w:val="00DA52C2"/>
    <w:rsid w:val="00DB3881"/>
    <w:rsid w:val="00DB4320"/>
    <w:rsid w:val="00DB475D"/>
    <w:rsid w:val="00DB4848"/>
    <w:rsid w:val="00DB5D42"/>
    <w:rsid w:val="00DC0395"/>
    <w:rsid w:val="00DC6B6E"/>
    <w:rsid w:val="00DD56D8"/>
    <w:rsid w:val="00DE33F6"/>
    <w:rsid w:val="00DE397D"/>
    <w:rsid w:val="00DE7C2C"/>
    <w:rsid w:val="00E019C1"/>
    <w:rsid w:val="00E044BF"/>
    <w:rsid w:val="00E133EE"/>
    <w:rsid w:val="00E14BA4"/>
    <w:rsid w:val="00E32A57"/>
    <w:rsid w:val="00E77589"/>
    <w:rsid w:val="00E8139D"/>
    <w:rsid w:val="00E94064"/>
    <w:rsid w:val="00EB227D"/>
    <w:rsid w:val="00EB414D"/>
    <w:rsid w:val="00EC5A32"/>
    <w:rsid w:val="00ED40EF"/>
    <w:rsid w:val="00ED4284"/>
    <w:rsid w:val="00EE0329"/>
    <w:rsid w:val="00EE0666"/>
    <w:rsid w:val="00EE1F76"/>
    <w:rsid w:val="00EF209B"/>
    <w:rsid w:val="00EF6C65"/>
    <w:rsid w:val="00F16EC8"/>
    <w:rsid w:val="00F4499B"/>
    <w:rsid w:val="00F57C6D"/>
    <w:rsid w:val="00F61247"/>
    <w:rsid w:val="00F80485"/>
    <w:rsid w:val="00F86888"/>
    <w:rsid w:val="00F96C24"/>
    <w:rsid w:val="00FB03D4"/>
    <w:rsid w:val="00FB7CFB"/>
    <w:rsid w:val="00FC0019"/>
    <w:rsid w:val="00FE02FB"/>
    <w:rsid w:val="00FE18F4"/>
    <w:rsid w:val="00FE5DF5"/>
    <w:rsid w:val="00FE7D12"/>
    <w:rsid w:val="00FF3713"/>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BF"/>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2.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363534-1F81-48F9-BCDE-750AF1275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59</cp:revision>
  <dcterms:created xsi:type="dcterms:W3CDTF">2023-12-13T21:43:00Z</dcterms:created>
  <dcterms:modified xsi:type="dcterms:W3CDTF">2024-07-29T17:18:00Z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