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DD" w:rsidRDefault="006A1A2D">
      <w:pPr>
        <w:pStyle w:val="BodyText"/>
        <w:ind w:left="11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742950" y="457200"/>
            <wp:positionH relativeFrom="column">
              <wp:align>left</wp:align>
            </wp:positionH>
            <wp:positionV relativeFrom="paragraph">
              <wp:align>top</wp:align>
            </wp:positionV>
            <wp:extent cx="909937" cy="288607"/>
            <wp:effectExtent l="0" t="0" r="5080" b="0"/>
            <wp:wrapSquare wrapText="bothSides"/>
            <wp:docPr id="1" name="image1.png" descr="cid:image001.png@01D58A62.8D2F1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37" cy="288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E0E">
        <w:rPr>
          <w:sz w:val="20"/>
        </w:rPr>
        <w:br w:type="textWrapping" w:clear="all"/>
      </w:r>
    </w:p>
    <w:p w:rsidR="00980ADD" w:rsidRDefault="00980ADD">
      <w:pPr>
        <w:pStyle w:val="BodyText"/>
        <w:spacing w:before="1"/>
        <w:rPr>
          <w:sz w:val="18"/>
        </w:rPr>
      </w:pPr>
    </w:p>
    <w:p w:rsidR="00980ADD" w:rsidRPr="00A62E0E" w:rsidRDefault="00A62E0E" w:rsidP="00A62E0E">
      <w:pPr>
        <w:jc w:val="center"/>
        <w:rPr>
          <w:sz w:val="28"/>
        </w:rPr>
      </w:pPr>
      <w:r w:rsidRPr="00A62E0E">
        <w:rPr>
          <w:sz w:val="28"/>
        </w:rPr>
        <w:t>Mechanical Ground Support Equipment</w:t>
      </w:r>
      <w:r w:rsidR="000D6F24">
        <w:rPr>
          <w:sz w:val="28"/>
        </w:rPr>
        <w:t xml:space="preserve"> (MGSE) </w:t>
      </w:r>
      <w:r w:rsidR="00011410">
        <w:rPr>
          <w:sz w:val="28"/>
        </w:rPr>
        <w:t xml:space="preserve">Testing </w:t>
      </w:r>
    </w:p>
    <w:p w:rsidR="00980ADD" w:rsidRDefault="00980ADD">
      <w:pPr>
        <w:pStyle w:val="BodyText"/>
        <w:spacing w:before="11"/>
        <w:rPr>
          <w:sz w:val="16"/>
        </w:rPr>
      </w:pPr>
    </w:p>
    <w:p w:rsidR="00281D39" w:rsidRDefault="00281D39" w:rsidP="00281D39">
      <w:pPr>
        <w:pStyle w:val="BodyText"/>
        <w:ind w:left="109" w:right="80"/>
      </w:pPr>
      <w:r>
        <w:rPr>
          <w:u w:val="single"/>
        </w:rPr>
        <w:t>Scope</w:t>
      </w:r>
      <w:r>
        <w:rPr>
          <w:spacing w:val="-8"/>
          <w:u w:val="single"/>
        </w:rPr>
        <w:t xml:space="preserve"> </w:t>
      </w:r>
      <w:r>
        <w:rPr>
          <w:u w:val="single"/>
        </w:rPr>
        <w:t>Description</w:t>
      </w:r>
      <w:r>
        <w:t>:</w:t>
      </w:r>
      <w:r>
        <w:rPr>
          <w:spacing w:val="3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Jet</w:t>
      </w:r>
      <w:r>
        <w:rPr>
          <w:spacing w:val="-10"/>
        </w:rPr>
        <w:t xml:space="preserve"> </w:t>
      </w:r>
      <w:r>
        <w:t>Propulsion</w:t>
      </w:r>
      <w:r>
        <w:rPr>
          <w:spacing w:val="39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(JPL)</w:t>
      </w:r>
      <w:r>
        <w:rPr>
          <w:spacing w:val="-15"/>
        </w:rPr>
        <w:t xml:space="preserve"> </w:t>
      </w:r>
      <w:r>
        <w:t>is reviewing</w:t>
      </w:r>
      <w:r>
        <w:rPr>
          <w:spacing w:val="25"/>
        </w:rPr>
        <w:t xml:space="preserve"> </w:t>
      </w:r>
      <w:r>
        <w:t>options</w:t>
      </w:r>
      <w:r>
        <w:rPr>
          <w:spacing w:val="2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 small businesses with</w:t>
      </w:r>
      <w:r>
        <w:rPr>
          <w:spacing w:val="-4"/>
        </w:rPr>
        <w:t xml:space="preserve"> </w:t>
      </w:r>
      <w:r>
        <w:t>experience in one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 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listed items. JPL</w:t>
      </w:r>
      <w:r>
        <w:rPr>
          <w:spacing w:val="-15"/>
        </w:rPr>
        <w:t xml:space="preserve"> </w:t>
      </w:r>
      <w:r>
        <w:t>seeks</w:t>
      </w:r>
      <w:r>
        <w:rPr>
          <w:spacing w:val="-1"/>
        </w:rPr>
        <w:t xml:space="preserve"> </w:t>
      </w:r>
      <w:r>
        <w:t>small business</w:t>
      </w:r>
      <w:r>
        <w:rPr>
          <w:spacing w:val="24"/>
        </w:rPr>
        <w:t xml:space="preserve"> </w:t>
      </w:r>
      <w:r>
        <w:t>concerns,</w:t>
      </w:r>
      <w:r>
        <w:rPr>
          <w:spacing w:val="-11"/>
        </w:rPr>
        <w:t xml:space="preserve"> </w:t>
      </w:r>
      <w:r>
        <w:t>not staff</w:t>
      </w:r>
      <w:r>
        <w:rPr>
          <w:spacing w:val="-15"/>
        </w:rPr>
        <w:t xml:space="preserve"> </w:t>
      </w:r>
      <w:r>
        <w:t>augmentation</w:t>
      </w:r>
      <w:r>
        <w:rPr>
          <w:spacing w:val="17"/>
        </w:rPr>
        <w:t xml:space="preserve"> </w:t>
      </w:r>
      <w:r>
        <w:t>firms,</w:t>
      </w:r>
      <w:r>
        <w:rPr>
          <w:spacing w:val="-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extensive</w:t>
      </w:r>
      <w:r>
        <w:rPr>
          <w:spacing w:val="11"/>
        </w:rPr>
        <w:t xml:space="preserve"> </w:t>
      </w:r>
      <w:r>
        <w:t>experience</w:t>
      </w:r>
      <w:r>
        <w:rPr>
          <w:spacing w:val="-1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36"/>
        </w:rPr>
        <w:t xml:space="preserve"> </w:t>
      </w:r>
      <w:r>
        <w:t>listed items</w:t>
      </w:r>
      <w:r>
        <w:rPr>
          <w:spacing w:val="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meet the</w:t>
      </w:r>
      <w:r>
        <w:rPr>
          <w:spacing w:val="-7"/>
        </w:rPr>
        <w:t xml:space="preserve"> </w:t>
      </w:r>
      <w:r>
        <w:t>below scope</w:t>
      </w:r>
      <w:r>
        <w:rPr>
          <w:spacing w:val="-5"/>
        </w:rPr>
        <w:t xml:space="preserve"> </w:t>
      </w:r>
      <w:r>
        <w:t>requirements</w:t>
      </w:r>
      <w:r>
        <w:rPr>
          <w:spacing w:val="1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minimum/mandatory</w:t>
      </w:r>
      <w:r>
        <w:rPr>
          <w:spacing w:val="40"/>
        </w:rPr>
        <w:t xml:space="preserve"> </w:t>
      </w:r>
      <w:r>
        <w:t xml:space="preserve">qualifications. </w:t>
      </w:r>
    </w:p>
    <w:p w:rsidR="00281D39" w:rsidRDefault="00281D39" w:rsidP="00281D39">
      <w:pPr>
        <w:pStyle w:val="BodyText"/>
        <w:spacing w:before="9"/>
        <w:rPr>
          <w:sz w:val="22"/>
        </w:rPr>
      </w:pPr>
    </w:p>
    <w:p w:rsidR="00281D39" w:rsidRDefault="00281D39" w:rsidP="00281D39">
      <w:pPr>
        <w:pStyle w:val="BodyText"/>
        <w:ind w:left="109"/>
      </w:pPr>
      <w:r>
        <w:rPr>
          <w:spacing w:val="-2"/>
          <w:u w:val="single"/>
        </w:rPr>
        <w:t>Minimum/Mandatory</w:t>
      </w:r>
      <w:r>
        <w:rPr>
          <w:spacing w:val="42"/>
          <w:u w:val="single"/>
        </w:rPr>
        <w:t xml:space="preserve"> </w:t>
      </w:r>
      <w:r>
        <w:rPr>
          <w:spacing w:val="-2"/>
          <w:u w:val="single"/>
        </w:rPr>
        <w:t>Quals</w:t>
      </w:r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spacing w:val="-2"/>
        </w:rPr>
        <w:t>Experience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capabilities</w:t>
      </w:r>
      <w:r>
        <w:rPr>
          <w:spacing w:val="41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rPr>
          <w:spacing w:val="-2"/>
        </w:rPr>
        <w:t>one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more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following</w:t>
      </w:r>
      <w:r>
        <w:rPr>
          <w:spacing w:val="35"/>
        </w:rPr>
        <w:t xml:space="preserve"> </w:t>
      </w:r>
      <w:r>
        <w:rPr>
          <w:spacing w:val="-2"/>
        </w:rPr>
        <w:t>listed</w:t>
      </w:r>
      <w:r>
        <w:rPr>
          <w:spacing w:val="23"/>
        </w:rPr>
        <w:t xml:space="preserve"> </w:t>
      </w:r>
      <w:r>
        <w:rPr>
          <w:spacing w:val="-2"/>
        </w:rPr>
        <w:t>items.</w:t>
      </w:r>
    </w:p>
    <w:p w:rsidR="00281D39" w:rsidRDefault="00281D39" w:rsidP="00281D39">
      <w:pPr>
        <w:pStyle w:val="BodyText"/>
        <w:spacing w:before="9"/>
        <w:rPr>
          <w:sz w:val="13"/>
        </w:rPr>
      </w:pPr>
    </w:p>
    <w:p w:rsidR="00281D39" w:rsidRDefault="00281D39" w:rsidP="00E21338">
      <w:pPr>
        <w:pStyle w:val="BodyText"/>
        <w:spacing w:before="90"/>
        <w:ind w:firstLine="109"/>
      </w:pP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chart</w:t>
      </w:r>
      <w:r>
        <w:rPr>
          <w:spacing w:val="-15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type</w:t>
      </w:r>
      <w:r>
        <w:rPr>
          <w:spacing w:val="7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“X”</w:t>
      </w:r>
      <w:r>
        <w:rPr>
          <w:spacing w:val="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each</w:t>
      </w:r>
      <w:r>
        <w:rPr>
          <w:spacing w:val="-2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areas</w:t>
      </w:r>
      <w:r>
        <w:rPr>
          <w:spacing w:val="-15"/>
        </w:rPr>
        <w:t xml:space="preserve"> </w:t>
      </w:r>
      <w:r>
        <w:t>applicable</w:t>
      </w:r>
      <w:r>
        <w:rPr>
          <w:spacing w:val="3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capabilities</w:t>
      </w:r>
      <w:r>
        <w:rPr>
          <w:spacing w:val="4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2"/>
        </w:rPr>
        <w:t>experience.</w:t>
      </w:r>
    </w:p>
    <w:p w:rsidR="00281D39" w:rsidRDefault="00281D39" w:rsidP="00281D39">
      <w:pPr>
        <w:pStyle w:val="BodyText"/>
        <w:spacing w:after="1"/>
        <w:rPr>
          <w:sz w:val="27"/>
        </w:rPr>
      </w:pPr>
    </w:p>
    <w:tbl>
      <w:tblPr>
        <w:tblW w:w="1089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9360"/>
        <w:gridCol w:w="540"/>
        <w:gridCol w:w="540"/>
      </w:tblGrid>
      <w:tr w:rsidR="00281D39" w:rsidTr="00281D39">
        <w:trPr>
          <w:trHeight w:val="31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D39" w:rsidRDefault="00281D39">
            <w:pPr>
              <w:pStyle w:val="TableParagraph"/>
              <w:rPr>
                <w:sz w:val="24"/>
              </w:rPr>
            </w:pP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BEF"/>
            <w:hideMark/>
          </w:tcPr>
          <w:p w:rsidR="00281D39" w:rsidRDefault="00281D39">
            <w:pPr>
              <w:pStyle w:val="TableParagraph"/>
              <w:spacing w:line="27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Tasks – Past Performance Identifying/Providing: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BEF"/>
            <w:hideMark/>
          </w:tcPr>
          <w:p w:rsidR="00281D39" w:rsidRDefault="00281D3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 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BEF"/>
            <w:hideMark/>
          </w:tcPr>
          <w:p w:rsidR="00281D39" w:rsidRDefault="00281D3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  No</w:t>
            </w:r>
          </w:p>
        </w:tc>
      </w:tr>
      <w:tr w:rsidR="00281D39" w:rsidTr="00281D39">
        <w:trPr>
          <w:trHeight w:val="358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D39" w:rsidRDefault="00281D39">
            <w:pPr>
              <w:pStyle w:val="TableParagraph"/>
              <w:spacing w:line="258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D39" w:rsidRDefault="002D3CE5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 w:rsidRPr="002D3CE5">
              <w:rPr>
                <w:sz w:val="24"/>
              </w:rPr>
              <w:t>Static structural proof load testing of aerospace MGSE hardware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D39" w:rsidRDefault="00281D3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D39" w:rsidRDefault="00281D39">
            <w:pPr>
              <w:pStyle w:val="TableParagraph"/>
              <w:rPr>
                <w:sz w:val="24"/>
              </w:rPr>
            </w:pPr>
          </w:p>
        </w:tc>
      </w:tr>
      <w:tr w:rsidR="00281D39" w:rsidTr="00281D39">
        <w:trPr>
          <w:trHeight w:val="34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D39" w:rsidRDefault="00281D39">
            <w:pPr>
              <w:pStyle w:val="TableParagraph"/>
              <w:spacing w:line="259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BEF"/>
            <w:hideMark/>
          </w:tcPr>
          <w:p w:rsidR="00281D39" w:rsidRDefault="002D3CE5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 w:rsidRPr="002D3CE5">
              <w:rPr>
                <w:sz w:val="24"/>
              </w:rPr>
              <w:t>Dynamic functional and structural proof load testing of aerospace MGSE hardware via forklift, truck, or cran</w:t>
            </w:r>
            <w:r>
              <w:rPr>
                <w:sz w:val="24"/>
              </w:rPr>
              <w:t>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BEF"/>
          </w:tcPr>
          <w:p w:rsidR="00281D39" w:rsidRDefault="00281D3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BEF"/>
          </w:tcPr>
          <w:p w:rsidR="00281D39" w:rsidRDefault="00281D39">
            <w:pPr>
              <w:pStyle w:val="TableParagraph"/>
              <w:rPr>
                <w:sz w:val="24"/>
              </w:rPr>
            </w:pPr>
          </w:p>
        </w:tc>
      </w:tr>
      <w:tr w:rsidR="00281D39" w:rsidTr="00281D39">
        <w:trPr>
          <w:trHeight w:val="25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D39" w:rsidRDefault="00281D39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D39" w:rsidRDefault="002D3CE5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 w:rsidRPr="002D3CE5">
              <w:rPr>
                <w:sz w:val="24"/>
              </w:rPr>
              <w:t>Thermal Vacuum (TVAC) bakeout of fixtures 4m x 4m x 4m or larger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D39" w:rsidRDefault="00281D3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D39" w:rsidRDefault="00281D39">
            <w:pPr>
              <w:pStyle w:val="TableParagraph"/>
              <w:rPr>
                <w:sz w:val="24"/>
              </w:rPr>
            </w:pPr>
          </w:p>
        </w:tc>
      </w:tr>
      <w:tr w:rsidR="00281D39" w:rsidTr="00281D39">
        <w:trPr>
          <w:trHeight w:val="313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D39" w:rsidRDefault="00281D39">
            <w:pPr>
              <w:pStyle w:val="TableParagraph"/>
              <w:spacing w:line="258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BEF"/>
            <w:hideMark/>
          </w:tcPr>
          <w:p w:rsidR="00281D39" w:rsidRDefault="002D3CE5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 w:rsidRPr="002D3CE5">
              <w:rPr>
                <w:sz w:val="24"/>
              </w:rPr>
              <w:t>Thermal Vacuum (TVAC) bakeout of fixtures 1m x 1m x 1m or larger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BEF"/>
          </w:tcPr>
          <w:p w:rsidR="00281D39" w:rsidRDefault="00281D3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BEF"/>
          </w:tcPr>
          <w:p w:rsidR="00281D39" w:rsidRDefault="00281D39">
            <w:pPr>
              <w:pStyle w:val="TableParagraph"/>
              <w:rPr>
                <w:sz w:val="24"/>
              </w:rPr>
            </w:pPr>
          </w:p>
        </w:tc>
      </w:tr>
      <w:tr w:rsidR="00281D39" w:rsidTr="00281D39">
        <w:trPr>
          <w:trHeight w:val="34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D39" w:rsidRDefault="00281D39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D39" w:rsidRDefault="00281D39">
            <w:pPr>
              <w:pStyle w:val="TableParagraph"/>
              <w:spacing w:line="272" w:lineRule="exact"/>
              <w:ind w:left="118" w:right="514"/>
              <w:rPr>
                <w:sz w:val="24"/>
              </w:rPr>
            </w:pPr>
            <w:r>
              <w:rPr>
                <w:sz w:val="24"/>
              </w:rPr>
              <w:t>Past performance with NASA/JPL/DoD/Large Aerospace company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D39" w:rsidRDefault="00281D3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D39" w:rsidRDefault="00281D39">
            <w:pPr>
              <w:pStyle w:val="TableParagraph"/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97"/>
        <w:tblW w:w="10890" w:type="dxa"/>
        <w:tblInd w:w="0" w:type="dxa"/>
        <w:tblLook w:val="04A0" w:firstRow="1" w:lastRow="0" w:firstColumn="1" w:lastColumn="0" w:noHBand="0" w:noVBand="1"/>
      </w:tblPr>
      <w:tblGrid>
        <w:gridCol w:w="4860"/>
        <w:gridCol w:w="450"/>
        <w:gridCol w:w="1980"/>
        <w:gridCol w:w="3150"/>
        <w:gridCol w:w="450"/>
      </w:tblGrid>
      <w:tr w:rsidR="00FB3418" w:rsidTr="00FB3418">
        <w:trPr>
          <w:trHeight w:val="359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418" w:rsidRDefault="00FB3418" w:rsidP="00FB3418">
            <w:pPr>
              <w:jc w:val="center"/>
              <w:rPr>
                <w:b/>
              </w:rPr>
            </w:pPr>
            <w:r>
              <w:rPr>
                <w:b/>
              </w:rPr>
              <w:t>Past Performance Summary Format</w:t>
            </w:r>
          </w:p>
        </w:tc>
      </w:tr>
      <w:tr w:rsidR="00FB3418" w:rsidTr="00FB3418">
        <w:trPr>
          <w:trHeight w:val="29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418" w:rsidRDefault="00FB3418" w:rsidP="00FB341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Contract Name: </w:t>
            </w:r>
          </w:p>
        </w:tc>
      </w:tr>
      <w:tr w:rsidR="00FB3418" w:rsidTr="00FB3418">
        <w:trPr>
          <w:trHeight w:val="29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418" w:rsidRDefault="00FB3418" w:rsidP="00FB341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Business Size: </w:t>
            </w:r>
          </w:p>
        </w:tc>
      </w:tr>
      <w:tr w:rsidR="00FB3418" w:rsidTr="00FB3418">
        <w:trPr>
          <w:trHeight w:val="377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18" w:rsidRDefault="00FB3418" w:rsidP="00FB341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Socio-Economic Status: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7445E4">
              <w:rPr>
                <w:sz w:val="20"/>
                <w:szCs w:val="20"/>
              </w:rPr>
              <w:t>SB</w:t>
            </w:r>
            <w:r w:rsidR="001A7BA4">
              <w:rPr>
                <w:b/>
                <w:sz w:val="20"/>
                <w:szCs w:val="20"/>
              </w:rPr>
              <w:t xml:space="preserve"> </w:t>
            </w:r>
            <w:r w:rsidR="001A7BA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548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45E4">
              <w:rPr>
                <w:sz w:val="20"/>
                <w:szCs w:val="20"/>
              </w:rPr>
              <w:t xml:space="preserve"> </w:t>
            </w:r>
            <w:r w:rsidR="00AE50C3">
              <w:rPr>
                <w:sz w:val="20"/>
                <w:szCs w:val="20"/>
              </w:rPr>
              <w:t xml:space="preserve">  </w:t>
            </w:r>
            <w:r w:rsidR="007445E4">
              <w:rPr>
                <w:sz w:val="20"/>
                <w:szCs w:val="20"/>
              </w:rPr>
              <w:t xml:space="preserve"> SDB  </w:t>
            </w:r>
            <w:sdt>
              <w:sdtPr>
                <w:rPr>
                  <w:sz w:val="20"/>
                  <w:szCs w:val="20"/>
                </w:rPr>
                <w:id w:val="-151059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0C3">
              <w:rPr>
                <w:sz w:val="20"/>
                <w:szCs w:val="20"/>
              </w:rPr>
              <w:t xml:space="preserve">    </w:t>
            </w:r>
            <w:r w:rsidR="007445E4">
              <w:rPr>
                <w:sz w:val="20"/>
                <w:szCs w:val="20"/>
              </w:rPr>
              <w:t xml:space="preserve">WOSB  </w:t>
            </w:r>
            <w:sdt>
              <w:sdtPr>
                <w:rPr>
                  <w:sz w:val="20"/>
                  <w:szCs w:val="20"/>
                </w:rPr>
                <w:id w:val="34382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0C3">
              <w:rPr>
                <w:sz w:val="20"/>
                <w:szCs w:val="20"/>
              </w:rPr>
              <w:t xml:space="preserve">      </w:t>
            </w:r>
            <w:r w:rsidR="007445E4">
              <w:rPr>
                <w:sz w:val="20"/>
                <w:szCs w:val="20"/>
              </w:rPr>
              <w:t xml:space="preserve">VOSB  </w:t>
            </w:r>
            <w:sdt>
              <w:sdtPr>
                <w:rPr>
                  <w:sz w:val="20"/>
                  <w:szCs w:val="20"/>
                </w:rPr>
                <w:id w:val="142738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0C3">
              <w:rPr>
                <w:sz w:val="20"/>
                <w:szCs w:val="20"/>
              </w:rPr>
              <w:t xml:space="preserve">   </w:t>
            </w:r>
            <w:r w:rsidR="007445E4">
              <w:rPr>
                <w:sz w:val="20"/>
                <w:szCs w:val="20"/>
              </w:rPr>
              <w:t xml:space="preserve"> SDVOSB  </w:t>
            </w:r>
            <w:sdt>
              <w:sdtPr>
                <w:rPr>
                  <w:sz w:val="20"/>
                  <w:szCs w:val="20"/>
                </w:rPr>
                <w:id w:val="-197690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0C3">
              <w:rPr>
                <w:sz w:val="20"/>
                <w:szCs w:val="20"/>
              </w:rPr>
              <w:t xml:space="preserve">    </w:t>
            </w:r>
            <w:r w:rsidR="007445E4">
              <w:rPr>
                <w:sz w:val="20"/>
                <w:szCs w:val="20"/>
              </w:rPr>
              <w:t xml:space="preserve">HUBZone  </w:t>
            </w:r>
            <w:sdt>
              <w:sdtPr>
                <w:rPr>
                  <w:sz w:val="20"/>
                  <w:szCs w:val="20"/>
                </w:rPr>
                <w:id w:val="-193003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0C3">
              <w:rPr>
                <w:sz w:val="20"/>
                <w:szCs w:val="20"/>
              </w:rPr>
              <w:t xml:space="preserve">      </w:t>
            </w:r>
            <w:r w:rsidR="007445E4">
              <w:rPr>
                <w:sz w:val="20"/>
                <w:szCs w:val="20"/>
              </w:rPr>
              <w:t xml:space="preserve">HBCU/MSI  </w:t>
            </w:r>
            <w:sdt>
              <w:sdtPr>
                <w:rPr>
                  <w:sz w:val="20"/>
                  <w:szCs w:val="20"/>
                </w:rPr>
                <w:id w:val="129356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3418" w:rsidTr="00FB3418">
        <w:trPr>
          <w:trHeight w:val="29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418" w:rsidRDefault="00FB3418" w:rsidP="00FB341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Issuing Agency: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418" w:rsidRDefault="00FB3418" w:rsidP="00FB3418">
            <w:pPr>
              <w:rPr>
                <w:b/>
              </w:rPr>
            </w:pPr>
            <w:r>
              <w:rPr>
                <w:b/>
              </w:rPr>
              <w:t>Contract#: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418" w:rsidRDefault="00FB3418" w:rsidP="00FB3418">
            <w:pPr>
              <w:rPr>
                <w:b/>
              </w:rPr>
            </w:pPr>
          </w:p>
        </w:tc>
      </w:tr>
      <w:tr w:rsidR="00FB3418" w:rsidTr="00FB3418">
        <w:trPr>
          <w:trHeight w:val="29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418" w:rsidRDefault="00FB3418" w:rsidP="00FB341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Contract $ Value: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418" w:rsidRDefault="00FB3418" w:rsidP="00FB3418">
            <w:pPr>
              <w:rPr>
                <w:b/>
              </w:rPr>
            </w:pPr>
            <w:r>
              <w:rPr>
                <w:b/>
              </w:rPr>
              <w:t>Period of Perf: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418" w:rsidRDefault="00FB3418" w:rsidP="00FB34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3418" w:rsidTr="00FB3418">
        <w:trPr>
          <w:trHeight w:val="29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418" w:rsidRDefault="00FB3418" w:rsidP="00FB341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MGSE/Flight Hardware/ or Both: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18" w:rsidRDefault="00FB3418" w:rsidP="00FB3418">
            <w:pPr>
              <w:rPr>
                <w:b/>
              </w:rPr>
            </w:pPr>
            <w:r>
              <w:rPr>
                <w:b/>
              </w:rPr>
              <w:t>Tier 1 (Prime) /Tier 2/ Tier 3?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18" w:rsidRDefault="00FB3418" w:rsidP="00FB3418">
            <w:pPr>
              <w:rPr>
                <w:b/>
              </w:rPr>
            </w:pPr>
          </w:p>
        </w:tc>
      </w:tr>
      <w:tr w:rsidR="00FB3418" w:rsidTr="00FB3418">
        <w:trPr>
          <w:trHeight w:val="29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418" w:rsidRDefault="00FB3418" w:rsidP="00FB34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Summarized Scope of Work – Provide Technical Details Here</w:t>
            </w:r>
          </w:p>
        </w:tc>
      </w:tr>
      <w:tr w:rsidR="00FB3418" w:rsidTr="00FB3418">
        <w:trPr>
          <w:trHeight w:val="1493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418" w:rsidRDefault="00FB3418" w:rsidP="00FB3418">
            <w:r>
              <w:t> </w:t>
            </w:r>
          </w:p>
          <w:p w:rsidR="00FB3418" w:rsidRDefault="00FB3418" w:rsidP="00FB3418">
            <w:pPr>
              <w:pStyle w:val="ListParagraph"/>
              <w:ind w:left="1800"/>
            </w:pPr>
          </w:p>
          <w:p w:rsidR="00FB3418" w:rsidRDefault="00FB3418" w:rsidP="00FB3418">
            <w:pPr>
              <w:pStyle w:val="ListParagraph"/>
              <w:ind w:left="1800"/>
            </w:pPr>
          </w:p>
          <w:p w:rsidR="00FB3418" w:rsidRDefault="00FB3418" w:rsidP="00FB3418"/>
          <w:p w:rsidR="00FB3418" w:rsidRDefault="00FB3418" w:rsidP="00FB3418"/>
          <w:p w:rsidR="00FB3418" w:rsidRDefault="00FB3418" w:rsidP="00FB3418">
            <w:pPr>
              <w:pStyle w:val="ListParagraph"/>
              <w:ind w:left="1800"/>
            </w:pPr>
          </w:p>
        </w:tc>
      </w:tr>
      <w:tr w:rsidR="00FB3418" w:rsidTr="00FB3418">
        <w:trPr>
          <w:trHeight w:val="29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418" w:rsidRDefault="00FB3418" w:rsidP="00FB3418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Requirements (Check if applies)</w:t>
            </w:r>
          </w:p>
        </w:tc>
      </w:tr>
      <w:tr w:rsidR="00FB3418" w:rsidTr="00FB3418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418" w:rsidRDefault="00FB3418" w:rsidP="00FB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2B3529">
              <w:rPr>
                <w:sz w:val="20"/>
                <w:szCs w:val="20"/>
              </w:rPr>
              <w:t>Static structural proof load testing of aerospace MGSE hardware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418" w:rsidRDefault="005A20C3" w:rsidP="00FB341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338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5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418" w:rsidRDefault="00FB3418" w:rsidP="00FB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Thermal Vacuum (TVAC) </w:t>
            </w:r>
            <w:r w:rsidR="002B3529">
              <w:rPr>
                <w:sz w:val="20"/>
                <w:szCs w:val="20"/>
              </w:rPr>
              <w:t>bakeout of fixtures 1m X 1m X 1m or larger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418" w:rsidRDefault="005A20C3" w:rsidP="00FB341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741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3418" w:rsidTr="00FB3418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418" w:rsidRDefault="00FB3418" w:rsidP="00FB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Dynamic and/or Static proof testing of </w:t>
            </w:r>
            <w:r w:rsidR="002B3529">
              <w:rPr>
                <w:sz w:val="20"/>
                <w:szCs w:val="20"/>
              </w:rPr>
              <w:t xml:space="preserve">aerospace </w:t>
            </w:r>
            <w:r>
              <w:rPr>
                <w:sz w:val="20"/>
                <w:szCs w:val="20"/>
              </w:rPr>
              <w:t xml:space="preserve">MGSE </w:t>
            </w:r>
            <w:r w:rsidR="002B3529">
              <w:rPr>
                <w:sz w:val="20"/>
                <w:szCs w:val="20"/>
              </w:rPr>
              <w:t>hardware via forklift, truck or crane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418" w:rsidRDefault="005A20C3" w:rsidP="00FB341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017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418" w:rsidRDefault="00FB3418" w:rsidP="00FB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Past performance with NASA/JPL/DoD/Large Aerospace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418" w:rsidRDefault="005A20C3" w:rsidP="00FB341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664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3418" w:rsidTr="00FB3418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418" w:rsidRDefault="00FB3418" w:rsidP="00FB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2B3529">
              <w:rPr>
                <w:sz w:val="20"/>
                <w:szCs w:val="20"/>
              </w:rPr>
              <w:t>Thermal Vacuum (TVAC) bakeout of fixtures 4m X 4m X 4m or larger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418" w:rsidRDefault="005A20C3" w:rsidP="00FB341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456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418" w:rsidRDefault="00FB3418" w:rsidP="00FB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418" w:rsidRDefault="005A20C3" w:rsidP="00FB341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123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281D39" w:rsidRDefault="00281D39" w:rsidP="00281D39">
      <w:pPr>
        <w:widowControl/>
        <w:autoSpaceDE/>
        <w:autoSpaceDN/>
        <w:rPr>
          <w:sz w:val="20"/>
        </w:rPr>
        <w:sectPr w:rsidR="00281D39" w:rsidSect="00281D39">
          <w:footerReference w:type="default" r:id="rId7"/>
          <w:type w:val="continuous"/>
          <w:pgSz w:w="12240" w:h="15840"/>
          <w:pgMar w:top="720" w:right="940" w:bottom="1260" w:left="1060" w:header="0" w:footer="1065" w:gutter="0"/>
          <w:pgNumType w:start="1"/>
          <w:cols w:space="720"/>
        </w:sectPr>
      </w:pPr>
    </w:p>
    <w:p w:rsidR="00281D39" w:rsidRDefault="00281D39" w:rsidP="00E21338">
      <w:pPr>
        <w:pStyle w:val="BodyText"/>
        <w:tabs>
          <w:tab w:val="left" w:pos="4005"/>
        </w:tabs>
        <w:rPr>
          <w:sz w:val="20"/>
        </w:rPr>
      </w:pPr>
    </w:p>
    <w:p w:rsidR="00281D39" w:rsidRPr="004961D2" w:rsidRDefault="00281D39" w:rsidP="00281D39">
      <w:pPr>
        <w:pStyle w:val="BodyText"/>
        <w:spacing w:before="90" w:line="242" w:lineRule="auto"/>
        <w:ind w:left="109"/>
      </w:pPr>
      <w:r w:rsidRPr="004961D2">
        <w:t>Please</w:t>
      </w:r>
      <w:r w:rsidRPr="004961D2">
        <w:rPr>
          <w:spacing w:val="-15"/>
        </w:rPr>
        <w:t xml:space="preserve"> </w:t>
      </w:r>
      <w:r w:rsidRPr="004961D2">
        <w:t>send</w:t>
      </w:r>
      <w:r w:rsidRPr="004961D2">
        <w:rPr>
          <w:spacing w:val="-15"/>
        </w:rPr>
        <w:t xml:space="preserve"> </w:t>
      </w:r>
      <w:r w:rsidRPr="004961D2">
        <w:t>to</w:t>
      </w:r>
      <w:r w:rsidRPr="004961D2">
        <w:rPr>
          <w:spacing w:val="-11"/>
        </w:rPr>
        <w:t xml:space="preserve"> </w:t>
      </w:r>
      <w:hyperlink r:id="rId8" w:history="1">
        <w:r w:rsidRPr="004961D2">
          <w:rPr>
            <w:rStyle w:val="Hyperlink"/>
            <w:color w:val="0462C1"/>
          </w:rPr>
          <w:t>smallbusiness.programsoffice@jpl.nasa.gov</w:t>
        </w:r>
      </w:hyperlink>
      <w:r w:rsidRPr="004961D2">
        <w:rPr>
          <w:color w:val="0462C1"/>
          <w:spacing w:val="33"/>
        </w:rPr>
        <w:t xml:space="preserve"> </w:t>
      </w:r>
      <w:r w:rsidRPr="004961D2">
        <w:t>Capabilities</w:t>
      </w:r>
      <w:r w:rsidRPr="004961D2">
        <w:rPr>
          <w:spacing w:val="24"/>
        </w:rPr>
        <w:t xml:space="preserve"> </w:t>
      </w:r>
      <w:r w:rsidRPr="004961D2">
        <w:t>statements</w:t>
      </w:r>
      <w:r w:rsidRPr="004961D2">
        <w:rPr>
          <w:spacing w:val="-15"/>
        </w:rPr>
        <w:t xml:space="preserve"> </w:t>
      </w:r>
      <w:r w:rsidRPr="004961D2">
        <w:t>are</w:t>
      </w:r>
      <w:r w:rsidRPr="004961D2">
        <w:rPr>
          <w:spacing w:val="-15"/>
        </w:rPr>
        <w:t xml:space="preserve"> </w:t>
      </w:r>
      <w:r w:rsidRPr="004961D2">
        <w:t>also</w:t>
      </w:r>
      <w:r w:rsidRPr="004961D2">
        <w:rPr>
          <w:spacing w:val="-14"/>
        </w:rPr>
        <w:t xml:space="preserve"> </w:t>
      </w:r>
      <w:r w:rsidRPr="004961D2">
        <w:t>welcomed. The</w:t>
      </w:r>
      <w:r w:rsidRPr="004961D2">
        <w:rPr>
          <w:spacing w:val="-1"/>
        </w:rPr>
        <w:t xml:space="preserve"> </w:t>
      </w:r>
      <w:r w:rsidRPr="004961D2">
        <w:t>Small</w:t>
      </w:r>
      <w:r w:rsidRPr="004961D2">
        <w:rPr>
          <w:spacing w:val="20"/>
        </w:rPr>
        <w:t xml:space="preserve"> </w:t>
      </w:r>
      <w:r w:rsidRPr="004961D2">
        <w:t>Business Programs</w:t>
      </w:r>
      <w:r w:rsidRPr="004961D2">
        <w:rPr>
          <w:spacing w:val="-4"/>
        </w:rPr>
        <w:t xml:space="preserve"> </w:t>
      </w:r>
      <w:r w:rsidRPr="004961D2">
        <w:t>Office will</w:t>
      </w:r>
      <w:r w:rsidRPr="004961D2">
        <w:rPr>
          <w:spacing w:val="21"/>
        </w:rPr>
        <w:t xml:space="preserve"> </w:t>
      </w:r>
      <w:r w:rsidRPr="004961D2">
        <w:t>contact</w:t>
      </w:r>
      <w:r w:rsidRPr="004961D2">
        <w:rPr>
          <w:spacing w:val="-8"/>
        </w:rPr>
        <w:t xml:space="preserve"> </w:t>
      </w:r>
      <w:r w:rsidRPr="004961D2">
        <w:t>you</w:t>
      </w:r>
      <w:r w:rsidRPr="004961D2">
        <w:rPr>
          <w:spacing w:val="17"/>
        </w:rPr>
        <w:t xml:space="preserve"> </w:t>
      </w:r>
      <w:r w:rsidRPr="004961D2">
        <w:t>to</w:t>
      </w:r>
      <w:r w:rsidRPr="004961D2">
        <w:rPr>
          <w:spacing w:val="-13"/>
        </w:rPr>
        <w:t xml:space="preserve"> </w:t>
      </w:r>
      <w:r w:rsidRPr="004961D2">
        <w:t>ask</w:t>
      </w:r>
      <w:r w:rsidRPr="004961D2">
        <w:rPr>
          <w:spacing w:val="-13"/>
        </w:rPr>
        <w:t xml:space="preserve"> </w:t>
      </w:r>
      <w:r w:rsidRPr="004961D2">
        <w:t>questions</w:t>
      </w:r>
      <w:r w:rsidRPr="004961D2">
        <w:rPr>
          <w:spacing w:val="24"/>
        </w:rPr>
        <w:t xml:space="preserve"> </w:t>
      </w:r>
      <w:r w:rsidRPr="004961D2">
        <w:t>or</w:t>
      </w:r>
      <w:r w:rsidRPr="004961D2">
        <w:rPr>
          <w:spacing w:val="-5"/>
        </w:rPr>
        <w:t xml:space="preserve"> </w:t>
      </w:r>
      <w:r w:rsidRPr="004961D2">
        <w:t>request</w:t>
      </w:r>
      <w:r w:rsidRPr="004961D2">
        <w:rPr>
          <w:spacing w:val="-7"/>
        </w:rPr>
        <w:t xml:space="preserve"> </w:t>
      </w:r>
      <w:r w:rsidRPr="004961D2">
        <w:t>further information.</w:t>
      </w:r>
    </w:p>
    <w:p w:rsidR="00281D39" w:rsidRPr="004961D2" w:rsidRDefault="00281D39" w:rsidP="00281D39">
      <w:pPr>
        <w:pStyle w:val="BodyText"/>
        <w:spacing w:line="235" w:lineRule="auto"/>
        <w:ind w:left="109" w:right="141"/>
      </w:pPr>
      <w:r w:rsidRPr="004961D2">
        <w:t>DISCLAIMER:</w:t>
      </w:r>
      <w:r w:rsidRPr="004961D2">
        <w:rPr>
          <w:spacing w:val="-7"/>
        </w:rPr>
        <w:t xml:space="preserve"> </w:t>
      </w:r>
      <w:r w:rsidRPr="004961D2">
        <w:t>There</w:t>
      </w:r>
      <w:r w:rsidRPr="004961D2">
        <w:rPr>
          <w:spacing w:val="-15"/>
        </w:rPr>
        <w:t xml:space="preserve"> </w:t>
      </w:r>
      <w:r w:rsidRPr="004961D2">
        <w:t>is no</w:t>
      </w:r>
      <w:r w:rsidRPr="004961D2">
        <w:rPr>
          <w:spacing w:val="-2"/>
        </w:rPr>
        <w:t xml:space="preserve"> </w:t>
      </w:r>
      <w:r w:rsidRPr="004961D2">
        <w:t>commitment</w:t>
      </w:r>
      <w:r w:rsidRPr="004961D2">
        <w:rPr>
          <w:spacing w:val="28"/>
        </w:rPr>
        <w:t xml:space="preserve"> </w:t>
      </w:r>
      <w:r w:rsidRPr="004961D2">
        <w:t>or guarantee</w:t>
      </w:r>
      <w:r w:rsidRPr="004961D2">
        <w:rPr>
          <w:spacing w:val="-5"/>
        </w:rPr>
        <w:t xml:space="preserve"> </w:t>
      </w:r>
      <w:r w:rsidRPr="004961D2">
        <w:t>on</w:t>
      </w:r>
      <w:r w:rsidRPr="004961D2">
        <w:rPr>
          <w:spacing w:val="-15"/>
        </w:rPr>
        <w:t xml:space="preserve"> </w:t>
      </w:r>
      <w:r w:rsidRPr="004961D2">
        <w:t>the</w:t>
      </w:r>
      <w:r w:rsidRPr="004961D2">
        <w:rPr>
          <w:spacing w:val="-5"/>
        </w:rPr>
        <w:t xml:space="preserve"> </w:t>
      </w:r>
      <w:r w:rsidRPr="004961D2">
        <w:t>part of</w:t>
      </w:r>
      <w:r w:rsidRPr="004961D2">
        <w:rPr>
          <w:spacing w:val="-9"/>
        </w:rPr>
        <w:t xml:space="preserve"> </w:t>
      </w:r>
      <w:r w:rsidRPr="004961D2">
        <w:t>JPL</w:t>
      </w:r>
      <w:r w:rsidRPr="004961D2">
        <w:rPr>
          <w:spacing w:val="-15"/>
        </w:rPr>
        <w:t xml:space="preserve"> </w:t>
      </w:r>
      <w:r w:rsidRPr="004961D2">
        <w:t>to</w:t>
      </w:r>
      <w:r w:rsidRPr="004961D2">
        <w:rPr>
          <w:spacing w:val="-6"/>
        </w:rPr>
        <w:t xml:space="preserve"> </w:t>
      </w:r>
      <w:r w:rsidRPr="004961D2">
        <w:t>move forward</w:t>
      </w:r>
      <w:r w:rsidRPr="004961D2">
        <w:rPr>
          <w:spacing w:val="-2"/>
        </w:rPr>
        <w:t xml:space="preserve"> </w:t>
      </w:r>
      <w:r w:rsidRPr="004961D2">
        <w:t>with</w:t>
      </w:r>
      <w:r w:rsidRPr="004961D2">
        <w:rPr>
          <w:spacing w:val="-2"/>
        </w:rPr>
        <w:t xml:space="preserve"> </w:t>
      </w:r>
      <w:r w:rsidRPr="004961D2">
        <w:t>a Request for Information</w:t>
      </w:r>
      <w:r w:rsidRPr="004961D2">
        <w:rPr>
          <w:spacing w:val="40"/>
        </w:rPr>
        <w:t xml:space="preserve"> </w:t>
      </w:r>
      <w:r w:rsidRPr="004961D2">
        <w:t>(RFI) or Request for Proposal (RFP) at this time.</w:t>
      </w:r>
    </w:p>
    <w:p w:rsidR="00E21338" w:rsidRPr="00E21338" w:rsidRDefault="00E21338" w:rsidP="00E21338"/>
    <w:p w:rsidR="00E21338" w:rsidRPr="00E21338" w:rsidRDefault="00E21338" w:rsidP="00E21338"/>
    <w:p w:rsidR="00E21338" w:rsidRPr="00E21338" w:rsidRDefault="00E21338" w:rsidP="00E21338"/>
    <w:p w:rsidR="00E21338" w:rsidRPr="00E21338" w:rsidRDefault="00E21338" w:rsidP="00E21338"/>
    <w:p w:rsidR="00E21338" w:rsidRPr="00E21338" w:rsidRDefault="00E21338" w:rsidP="00E21338"/>
    <w:p w:rsidR="00E21338" w:rsidRPr="00E21338" w:rsidRDefault="00E21338" w:rsidP="00E21338"/>
    <w:p w:rsidR="00E21338" w:rsidRPr="00E21338" w:rsidRDefault="00E21338" w:rsidP="00E21338"/>
    <w:p w:rsidR="00E21338" w:rsidRPr="00E21338" w:rsidRDefault="00E21338" w:rsidP="00E21338"/>
    <w:p w:rsidR="00E21338" w:rsidRPr="00E21338" w:rsidRDefault="00E21338" w:rsidP="00E21338"/>
    <w:p w:rsidR="00E21338" w:rsidRPr="00E21338" w:rsidRDefault="00E21338" w:rsidP="00E21338"/>
    <w:p w:rsidR="00E21338" w:rsidRDefault="00E21338" w:rsidP="00E21338"/>
    <w:p w:rsidR="00E21338" w:rsidRDefault="00E21338" w:rsidP="00E21338"/>
    <w:p w:rsidR="00BB74B4" w:rsidRDefault="00E21338" w:rsidP="00E21338">
      <w:pPr>
        <w:tabs>
          <w:tab w:val="left" w:pos="6530"/>
        </w:tabs>
      </w:pPr>
      <w:r>
        <w:tab/>
      </w:r>
    </w:p>
    <w:p w:rsidR="00BB74B4" w:rsidRPr="00BB74B4" w:rsidRDefault="00BB74B4" w:rsidP="00BB74B4"/>
    <w:p w:rsidR="00BB74B4" w:rsidRPr="00BB74B4" w:rsidRDefault="00BB74B4" w:rsidP="00BB74B4"/>
    <w:p w:rsidR="00BB74B4" w:rsidRPr="00BB74B4" w:rsidRDefault="00BB74B4" w:rsidP="00BB74B4">
      <w:bookmarkStart w:id="0" w:name="_GoBack"/>
      <w:bookmarkEnd w:id="0"/>
    </w:p>
    <w:p w:rsidR="00BB74B4" w:rsidRPr="00BB74B4" w:rsidRDefault="00BB74B4" w:rsidP="00BB74B4"/>
    <w:sectPr w:rsidR="00BB74B4" w:rsidRPr="00BB74B4" w:rsidSect="00281D39">
      <w:footerReference w:type="default" r:id="rId9"/>
      <w:type w:val="continuous"/>
      <w:pgSz w:w="12240" w:h="15840"/>
      <w:pgMar w:top="720" w:right="940" w:bottom="1260" w:left="1060" w:header="0" w:footer="10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0C3" w:rsidRDefault="005A20C3">
      <w:r>
        <w:separator/>
      </w:r>
    </w:p>
  </w:endnote>
  <w:endnote w:type="continuationSeparator" w:id="0">
    <w:p w:rsidR="005A20C3" w:rsidRDefault="005A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4B4" w:rsidRDefault="00BB74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487426048" behindDoc="1" locked="0" layoutInCell="1" allowOverlap="1" wp14:anchorId="551F8CFB" wp14:editId="367065C1">
              <wp:simplePos x="0" y="0"/>
              <wp:positionH relativeFrom="page">
                <wp:posOffset>-342900</wp:posOffset>
              </wp:positionH>
              <wp:positionV relativeFrom="page">
                <wp:posOffset>9277350</wp:posOffset>
              </wp:positionV>
              <wp:extent cx="7705725" cy="561975"/>
              <wp:effectExtent l="0" t="0" r="9525" b="9525"/>
              <wp:wrapNone/>
              <wp:docPr id="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572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4B4" w:rsidRPr="00065CA4" w:rsidRDefault="00BB74B4" w:rsidP="00BB74B4">
                          <w:pPr>
                            <w:pStyle w:val="BodyText"/>
                            <w:spacing w:line="360" w:lineRule="auto"/>
                            <w:ind w:left="109" w:right="141"/>
                            <w:jc w:val="right"/>
                            <w:rPr>
                              <w:sz w:val="22"/>
                            </w:rPr>
                          </w:pPr>
                          <w:r w:rsidRPr="00065CA4">
                            <w:rPr>
                              <w:sz w:val="22"/>
                            </w:rPr>
                            <w:t>© 2022. California Institute of Technology. Government sponsorship acknowledged</w:t>
                          </w:r>
                          <w:r>
                            <w:rPr>
                              <w:sz w:val="22"/>
                            </w:rPr>
                            <w:t xml:space="preserve">       </w:t>
                          </w: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1|</w:t>
                          </w:r>
                          <w:r>
                            <w:rPr>
                              <w:rFonts w:asci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spacing w:val="-10"/>
                            </w:rPr>
                            <w:t>e</w:t>
                          </w:r>
                        </w:p>
                        <w:p w:rsidR="00BB74B4" w:rsidRDefault="00BB74B4" w:rsidP="00BB74B4">
                          <w:pPr>
                            <w:spacing w:line="247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F8CF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-27pt;margin-top:730.5pt;width:606.75pt;height:44.2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7rzrAIAAKgFAAAOAAAAZHJzL2Uyb0RvYy54bWysVNuOmzAQfa/Uf7D8znIphICWrHZDqCpt&#10;L9K2H+CACVbBprYT2Fb9945NyCa7qlS15cEa7PGZOTPHc30zdi06UKmY4Bn2rzyMKC9Fxfguw18+&#10;F84SI6UJr0grOM3wI1X4ZvX61fXQpzQQjWgrKhGAcJUOfYYbrfvUdVXZ0I6oK9FTDoe1kB3R8Ct3&#10;biXJAOhd6waet3AHIateipIqBbv5dIhXFr+uaak/1rWiGrUZhty0XaVdt2Z1V9ck3UnSN6w8pkH+&#10;IouOMA5BT1A50QTtJXsB1bFSCiVqfVWKzhV1zUpqOQAb33vG5qEhPbVcoDiqP5VJ/T/Y8sPhk0Ss&#10;ynCCEScdtKgSpTKBA1OcoVcp+Dz04KXHOzFCky1R1d+L8qtCXKwbwnf0VkoxNJRUkJxvbrpnVycc&#10;ZUC2w3tRQRSy18ICjbXsTOWgFgjQoUmPp8bQUaMSNuPYi+IgwqiEs2jhJ3FkQ5B0vt1Lpd9S0SFj&#10;ZFhC4y06OdwrbbIh6exignFRsLa1zW/5xQY4TjsQG66aM5OF7eWPxEs2y80ydMJgsXFCL8+d22Id&#10;OovCj6P8Tb5e5/5PE9cP04ZVFeUmzKwrP/yzvh0VPinipCwlWlYZOJOSkrvtupXoQEDXhf2OBTlz&#10;cy/TsEUALs8o+UHo3QWJUyyWsRMWYeQksbd0PD+5SxZemIR5cUnpnnH675TQAJKLoKeWzm+5efZ7&#10;yY2kHdMwOVrWZXh5ciKpkeCGV7a1mrB2ss9KYdJ/KgW0e260FazR6KRWPW5HQDEq3orqEaQrBSgL&#10;9AnjDoxGyO8YDTA6Mqy+7YmkGLXvOMjfzJnZkLOxnQ3CS7iaYY3RZK71NI/2vWS7BpCnB8bFLTyR&#10;mln1PmVxfFgwDiyJ4+gy8+b833o9DdjVLwAAAP//AwBQSwMEFAAGAAgAAAAhAOR+davgAAAADgEA&#10;AA8AAABkcnMvZG93bnJldi54bWxMj0FPg0AQhe8m/ofNmHhrFwwQiyxNY/RkYqR48LiwUyBlZ5Hd&#10;tvjvnZ709k3ey5v3iu1iR3HG2Q+OFMTrCARS68xAnYLP+nX1CMIHTUaPjlDBD3rYlrc3hc6Nu1CF&#10;533oBIeQz7WCPoQpl9K3PVrt125CYu3gZqsDn3MnzawvHG5H+RBFmbR6IP7Q6wmfe2yP+5NVsPui&#10;6mX4fm8+qkM11PUmorfsqNT93bJ7AhFwCX9muNbn6lByp8adyHgxKlilCW8JLCRZzHS1xOkmBdEw&#10;pQmTLAv5f0b5CwAA//8DAFBLAQItABQABgAIAAAAIQC2gziS/gAAAOEBAAATAAAAAAAAAAAAAAAA&#10;AAAAAABbQ29udGVudF9UeXBlc10ueG1sUEsBAi0AFAAGAAgAAAAhADj9If/WAAAAlAEAAAsAAAAA&#10;AAAAAAAAAAAALwEAAF9yZWxzLy5yZWxzUEsBAi0AFAAGAAgAAAAhADPvuvOsAgAAqAUAAA4AAAAA&#10;AAAAAAAAAAAALgIAAGRycy9lMm9Eb2MueG1sUEsBAi0AFAAGAAgAAAAhAOR+davgAAAADgEAAA8A&#10;AAAAAAAAAAAAAAAABgUAAGRycy9kb3ducmV2LnhtbFBLBQYAAAAABAAEAPMAAAATBgAAAAA=&#10;" filled="f" stroked="f">
              <v:textbox inset="0,0,0,0">
                <w:txbxContent>
                  <w:p w:rsidR="00BB74B4" w:rsidRPr="00065CA4" w:rsidRDefault="00BB74B4" w:rsidP="00BB74B4">
                    <w:pPr>
                      <w:pStyle w:val="BodyText"/>
                      <w:spacing w:line="360" w:lineRule="auto"/>
                      <w:ind w:left="109" w:right="141"/>
                      <w:jc w:val="right"/>
                      <w:rPr>
                        <w:sz w:val="22"/>
                      </w:rPr>
                    </w:pPr>
                    <w:r w:rsidRPr="00065CA4">
                      <w:rPr>
                        <w:sz w:val="22"/>
                      </w:rPr>
                      <w:t>© 2022. California Institute of Technology. Government sponsorship acknowledged</w:t>
                    </w:r>
                    <w:r>
                      <w:rPr>
                        <w:sz w:val="22"/>
                      </w:rPr>
                      <w:t xml:space="preserve">       </w:t>
                    </w: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1|</w:t>
                    </w:r>
                    <w:r>
                      <w:rPr>
                        <w:rFonts w:asci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18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spacing w:val="-10"/>
                      </w:rPr>
                      <w:t>e</w:t>
                    </w:r>
                  </w:p>
                  <w:p w:rsidR="00BB74B4" w:rsidRDefault="00BB74B4" w:rsidP="00BB74B4">
                    <w:pPr>
                      <w:spacing w:line="247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DD" w:rsidRDefault="007762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3488" behindDoc="1" locked="0" layoutInCell="1" allowOverlap="1">
              <wp:simplePos x="0" y="0"/>
              <wp:positionH relativeFrom="page">
                <wp:posOffset>732155</wp:posOffset>
              </wp:positionH>
              <wp:positionV relativeFrom="page">
                <wp:posOffset>9255125</wp:posOffset>
              </wp:positionV>
              <wp:extent cx="6429375" cy="1016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375" cy="1016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5C423F" id="docshape1" o:spid="_x0000_s1026" style="position:absolute;margin-left:57.65pt;margin-top:728.75pt;width:506.25pt;height:.8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HAewIAAPgEAAAOAAAAZHJzL2Uyb0RvYy54bWysVG1v0zAQ/o7Ef7D8vcvL0pdES6exUoQ0&#10;YNLgB7i201g4vmC7TQfiv3N21tIBHxCilRyf78XP3T3nq+tDp8leWqfA1DS7SCmRhoNQZlvTTx/X&#10;kwUlzjMjmAYja/ooHb1evnxxNfSVzKEFLaQlGMS4auhr2nrfV0nieCs75i6glwaVDdiOeRTtNhGW&#10;DRi900meprNkACt6C1w6h6erUUmXMX7TSO4/NI2TnuiaIjYfVxvXTViT5RWrtpb1reJPMNg/oOiY&#10;MnjpKdSKeUZ2Vv0WqlPcgoPGX3DoEmgaxWXMAbPJ0l+yeWhZL2MuWBzXn8rk/l9Y/n5/b4kSNb2k&#10;xLAOWySAu3BxFooz9K5Cm4f+3ob0XH8H/LMjBm5bZrbyxloYWskEQor2yTOHIDh0JZvhHQiMzXYe&#10;Yp0Oje1CQKwAOcR2PJ7aIQ+ecDycFXl5OZ9SwlGXpdkstith1dG5t86/kdCRsKmpxW7H4Gx/5zyC&#10;R9OjSQQPWom10joKdru51ZbsGTJjVYZ/yBdd3LmZNsHYQHAb1eMJYsQ7gi6gjZ3+VmZ5kb7Ky8l6&#10;tphPinUxnZTzdDFJs/JVOUuLslitvweAWVG1Sghp7pSRR9Zlxd919Yn/I18i78hQ03KaT2Puz9C7&#10;8yTT+PtTkp3yOIRadTVdnIxYFfr62ghMm1WeKT3uk+fwY8mwBsdvrEpkQWj8SKANiEckgQVsEg4h&#10;Phe4acF+pWTA0aup+7JjVlKi3xokUpkVRZjVKBTTeY6CPddszjXMcAxVU0/JuL3143zvequ2Ld6U&#10;xcIYuEHyNSoSIxBzRIW4g4DjFTN4egrC/J7L0erng7X8AQAA//8DAFBLAwQUAAYACAAAACEAZ3Xn&#10;s+UAAAAOAQAADwAAAGRycy9kb3ducmV2LnhtbEyPwU7DMBBE70j8g7VIXBB10pIGQpwqRNALElIL&#10;QuLmxm4SEa+D7baBr2fLhd52dkezb/LFaHq21853FgXEkwiYxtqqDhsBb69P17fAfJCoZG9RC/jW&#10;HhbF+VkuM2UPuNL7dWgYhaDPpIA2hCHj3NetNtJP7KCRblvrjAwkXcOVkwcKNz2fRtGcG9khfWjl&#10;oKtW15/rnRHw8pEuv0r3Y57fH7dXy7J6mPlqJcTlxVjeAwt6DP9mOOITOhTEtLE7VJ71pONkRlYa&#10;bpI0AXa0xNOU6mz+dncx8CLnpzWKXwAAAP//AwBQSwECLQAUAAYACAAAACEAtoM4kv4AAADhAQAA&#10;EwAAAAAAAAAAAAAAAAAAAAAAW0NvbnRlbnRfVHlwZXNdLnhtbFBLAQItABQABgAIAAAAIQA4/SH/&#10;1gAAAJQBAAALAAAAAAAAAAAAAAAAAC8BAABfcmVscy8ucmVsc1BLAQItABQABgAIAAAAIQAk0OHA&#10;ewIAAPgEAAAOAAAAAAAAAAAAAAAAAC4CAABkcnMvZTJvRG9jLnhtbFBLAQItABQABgAIAAAAIQBn&#10;deez5QAAAA4BAAAPAAAAAAAAAAAAAAAAANUEAABkcnMvZG93bnJldi54bWxQSwUGAAAAAAQABADz&#10;AAAA5w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4000" behindDoc="1" locked="0" layoutInCell="1" allowOverlap="1">
              <wp:simplePos x="0" y="0"/>
              <wp:positionH relativeFrom="page">
                <wp:posOffset>6249035</wp:posOffset>
              </wp:positionH>
              <wp:positionV relativeFrom="page">
                <wp:posOffset>9277985</wp:posOffset>
              </wp:positionV>
              <wp:extent cx="873760" cy="16764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7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ADD" w:rsidRDefault="00980ADD">
                          <w:pPr>
                            <w:spacing w:line="247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2.05pt;margin-top:730.55pt;width:68.8pt;height:13.2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zmsAIAAK4FAAAOAAAAZHJzL2Uyb0RvYy54bWysVNtu2zAMfR+wfxD07vpSx4mNOkUbx8OA&#10;7gJ0+wDFkmNhtuRJSpxu2L+PkuOkaV+GbX4QaIk65CGPeHN76Fq0Z0pzKXIcXgUYMVFJysU2x1+/&#10;lN4CI22IoKSVguX4iWl8u3z75mboMxbJRraUKQQgQmdDn+PGmD7zfV01rCP6SvZMwGEtVUcM/Kqt&#10;TxUZAL1r/SgIEn+QivZKVkxr2C3GQ7x0+HXNKvOprjUzqM0x5Gbcqty6sau/vCHZVpG+4dUxDfIX&#10;WXSECwh6giqIIWin+CuojldKalmbq0p2vqxrXjHHAdiEwQs2jw3pmeMCxdH9qUz6/8FWH/efFeI0&#10;xxFGgnTQIiorbQNHtjhDrzPweezByxzu5QGa7Ijq/kFW3zQSctUQsWV3SsmhYYRCcqG96T+7OuJo&#10;C7IZPkgKUcjOSAd0qFVnKwe1QIAOTXo6NYYdDKpgczG/nidwUsFRmMyT2DXOJ9l0uVfavGOyQ9bI&#10;sYK+O3Cyf9DGJkOyycXGErLkbet634qLDXAcdyA0XLVnNgnXyp9pkK4X60XsxVGy9uKgKLy7chV7&#10;SRnOZ8V1sVoV4S8bN4yzhlPKhA0zySqM/6xtR4GPgjgJS8uWUwtnU9Jqu1m1Cu0JyLp0nys5nJzd&#10;/Ms0XBGAywtKYRQH91Hqlcli7sVlPPPSebDwgjC9T5MgTuOivKT0wAX7d0poyHE6i2ajls5Jv+AW&#10;uO81N5J13MDgaHkH6jg5kcwqcC2oa60hvB3tZ6Ww6Z9LAe2eGu30aiU6itUcNgf3LpyYrZY3kj6B&#10;gJUEgYEWYeiB0Uj1A6MBBkiO9fcdUQyj9r2AR2CnzWSoydhMBhEVXM2xwWg0V2acSrte8W0DyOMz&#10;E/IOHkrNnYjPWRyfFwwFx+U4wOzUef7vvM5jdvkbAAD//wMAUEsDBBQABgAIAAAAIQAq1exg4gAA&#10;AA4BAAAPAAAAZHJzL2Rvd25yZXYueG1sTI/BTsMwEETvSPyDtUjcqJOqpGmIU1UITkhV03Dg6MTb&#10;xGq8DrHbhr/HOcFtd2c0+ybfTqZnVxydtiQgXkTAkBqrNLUCPqv3pxSY85KU7C2hgB90sC3u73KZ&#10;KXujEq9H37IQQi6TAjrvh4xz13RopFvYASloJzsa6cM6tlyN8hbCTc+XUZRwIzWFD50c8LXD5ny8&#10;GAG7Lyrf9Pe+PpSnUlfVJqKP5CzE48O0ewHmcfJ/ZpjxAzoUgam2F1KO9QI26SoO1iCskjhMsyVe&#10;xmtg9XxL18/Ai5z/r1H8AgAA//8DAFBLAQItABQABgAIAAAAIQC2gziS/gAAAOEBAAATAAAAAAAA&#10;AAAAAAAAAAAAAABbQ29udGVudF9UeXBlc10ueG1sUEsBAi0AFAAGAAgAAAAhADj9If/WAAAAlAEA&#10;AAsAAAAAAAAAAAAAAAAALwEAAF9yZWxzLy5yZWxzUEsBAi0AFAAGAAgAAAAhAKBP3OawAgAArgUA&#10;AA4AAAAAAAAAAAAAAAAALgIAAGRycy9lMm9Eb2MueG1sUEsBAi0AFAAGAAgAAAAhACrV7GDiAAAA&#10;DgEAAA8AAAAAAAAAAAAAAAAACgUAAGRycy9kb3ducmV2LnhtbFBLBQYAAAAABAAEAPMAAAAZBgAA&#10;AAA=&#10;" filled="f" stroked="f">
              <v:textbox inset="0,0,0,0">
                <w:txbxContent>
                  <w:p w:rsidR="00980ADD" w:rsidRDefault="00980ADD">
                    <w:pPr>
                      <w:spacing w:line="247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0C3" w:rsidRDefault="005A20C3">
      <w:r>
        <w:separator/>
      </w:r>
    </w:p>
  </w:footnote>
  <w:footnote w:type="continuationSeparator" w:id="0">
    <w:p w:rsidR="005A20C3" w:rsidRDefault="005A2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DD"/>
    <w:rsid w:val="00011410"/>
    <w:rsid w:val="000C7A63"/>
    <w:rsid w:val="000D6F24"/>
    <w:rsid w:val="001637E0"/>
    <w:rsid w:val="00173D72"/>
    <w:rsid w:val="001A7BA4"/>
    <w:rsid w:val="00242E30"/>
    <w:rsid w:val="00281D39"/>
    <w:rsid w:val="002B3529"/>
    <w:rsid w:val="002D3CE5"/>
    <w:rsid w:val="00361CA8"/>
    <w:rsid w:val="004961D2"/>
    <w:rsid w:val="00547185"/>
    <w:rsid w:val="005A20C3"/>
    <w:rsid w:val="006A1A2D"/>
    <w:rsid w:val="007004A5"/>
    <w:rsid w:val="007113F6"/>
    <w:rsid w:val="007445E4"/>
    <w:rsid w:val="00761EC8"/>
    <w:rsid w:val="0076731A"/>
    <w:rsid w:val="007674CE"/>
    <w:rsid w:val="00776233"/>
    <w:rsid w:val="00831E34"/>
    <w:rsid w:val="00863128"/>
    <w:rsid w:val="00980ADD"/>
    <w:rsid w:val="009B4BB7"/>
    <w:rsid w:val="00A62E0E"/>
    <w:rsid w:val="00A87A18"/>
    <w:rsid w:val="00AE50C3"/>
    <w:rsid w:val="00B5262C"/>
    <w:rsid w:val="00B86147"/>
    <w:rsid w:val="00BB74B4"/>
    <w:rsid w:val="00D05D9D"/>
    <w:rsid w:val="00DD56D8"/>
    <w:rsid w:val="00E21338"/>
    <w:rsid w:val="00E74AF9"/>
    <w:rsid w:val="00EA7E58"/>
    <w:rsid w:val="00EB227D"/>
    <w:rsid w:val="00ED4284"/>
    <w:rsid w:val="00EE7B70"/>
    <w:rsid w:val="00EF39D0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963D5"/>
  <w15:docId w15:val="{F89123B1-A91C-42E8-AC7A-E34CA11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81D39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1D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3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1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338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B74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llbusiness.programsoffice@jpl.nasa.gov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ITSD Jet Propulsion Laboratory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Ruiz, Mary Helen (US 2674)</dc:creator>
  <cp:lastModifiedBy>Gaarenstroom, Drew (US 2674-Affiliate)</cp:lastModifiedBy>
  <cp:revision>18</cp:revision>
  <dcterms:created xsi:type="dcterms:W3CDTF">2022-08-02T00:10:00Z</dcterms:created>
  <dcterms:modified xsi:type="dcterms:W3CDTF">2022-09-14T21:35:00Z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2022-07-22T00:00:00Z</vt:filetime>
  </property>
  <property fmtid="{D5CDD505-2E9C-101B-9397-08002B2CF9AE}" pid="5" name="Producer">
    <vt:lpwstr>Microsoft® Word 2019</vt:lpwstr>
  </property>
</Properties>
</file>