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E327EB" w:rsidRPr="00A932E4" w14:paraId="69B22FEA" w14:textId="77777777" w:rsidTr="00355C00">
        <w:tc>
          <w:tcPr>
            <w:tcW w:w="9576" w:type="dxa"/>
            <w:shd w:val="clear" w:color="auto" w:fill="D9D9D9"/>
          </w:tcPr>
          <w:p w14:paraId="63AE7F79" w14:textId="33538500" w:rsidR="00E327EB" w:rsidRPr="00A932E4" w:rsidRDefault="00E327EB" w:rsidP="00355C00">
            <w:pPr>
              <w:pStyle w:val="Heading6"/>
              <w:rPr>
                <w:b w:val="0"/>
              </w:rPr>
            </w:pPr>
            <w:r w:rsidRPr="00A932E4">
              <w:rPr>
                <w:rFonts w:ascii="Arial" w:hAnsi="Arial"/>
              </w:rPr>
              <w:t>N</w:t>
            </w:r>
            <w:r w:rsidR="00A932E4">
              <w:rPr>
                <w:rFonts w:ascii="Arial" w:hAnsi="Arial"/>
              </w:rPr>
              <w:t>otice of Total Small Business Set-Aside</w:t>
            </w:r>
          </w:p>
          <w:p w14:paraId="385D2DC8" w14:textId="15686CFF" w:rsidR="00A932E4" w:rsidRPr="00355C00" w:rsidRDefault="00A932E4" w:rsidP="00355C00">
            <w:pPr>
              <w:jc w:val="center"/>
              <w:rPr>
                <w:i/>
                <w:sz w:val="20"/>
              </w:rPr>
            </w:pPr>
            <w:r w:rsidRPr="00355C00">
              <w:rPr>
                <w:i/>
                <w:sz w:val="20"/>
              </w:rPr>
              <w:t>(RFP</w:t>
            </w:r>
            <w:r w:rsidR="001D5B18" w:rsidRPr="00355C00">
              <w:rPr>
                <w:i/>
                <w:sz w:val="20"/>
              </w:rPr>
              <w:t>/ITB/</w:t>
            </w:r>
            <w:r w:rsidR="001101BA">
              <w:rPr>
                <w:i/>
                <w:sz w:val="20"/>
              </w:rPr>
              <w:t>RFQ</w:t>
            </w:r>
            <w:r w:rsidR="001101BA" w:rsidRPr="00355C00">
              <w:rPr>
                <w:i/>
                <w:sz w:val="20"/>
              </w:rPr>
              <w:t xml:space="preserve"> </w:t>
            </w:r>
            <w:r w:rsidRPr="00355C00">
              <w:rPr>
                <w:i/>
                <w:sz w:val="20"/>
              </w:rPr>
              <w:t>Attachment A-</w:t>
            </w:r>
            <w:r w:rsidR="00FF66F0" w:rsidRPr="007B4832">
              <w:rPr>
                <w:rFonts w:cs="Arial"/>
                <w:i/>
                <w:sz w:val="20"/>
              </w:rPr>
              <w:t>6</w:t>
            </w:r>
            <w:r w:rsidRPr="00355C00">
              <w:rPr>
                <w:i/>
                <w:sz w:val="20"/>
              </w:rPr>
              <w:t>)</w:t>
            </w:r>
          </w:p>
        </w:tc>
      </w:tr>
    </w:tbl>
    <w:p w14:paraId="73E5112D" w14:textId="77777777" w:rsidR="00E327EB" w:rsidRPr="00A932E4" w:rsidRDefault="00E327EB" w:rsidP="00355C00">
      <w:pPr>
        <w:pStyle w:val="Heading6"/>
        <w:rPr>
          <w:b w:val="0"/>
          <w:sz w:val="24"/>
        </w:rPr>
      </w:pPr>
    </w:p>
    <w:p w14:paraId="35D0DE24" w14:textId="6F33A736" w:rsidR="0049353C" w:rsidRPr="00A932E4" w:rsidRDefault="00E327EB">
      <w:pPr>
        <w:pStyle w:val="paragrapha"/>
        <w:rPr>
          <w:rFonts w:ascii="Arial" w:hAnsi="Arial" w:cs="Arial"/>
          <w:szCs w:val="24"/>
        </w:rPr>
      </w:pPr>
      <w:r w:rsidRPr="00A932E4">
        <w:rPr>
          <w:rFonts w:ascii="Arial" w:hAnsi="Arial" w:cs="Arial"/>
          <w:szCs w:val="24"/>
        </w:rPr>
        <w:t xml:space="preserve"> 1.</w:t>
      </w:r>
      <w:r w:rsidR="0049353C" w:rsidRPr="00A932E4">
        <w:rPr>
          <w:rFonts w:ascii="Arial" w:hAnsi="Arial" w:cs="Arial"/>
          <w:szCs w:val="24"/>
        </w:rPr>
        <w:tab/>
      </w:r>
      <w:r w:rsidR="0049353C" w:rsidRPr="00A932E4">
        <w:rPr>
          <w:rFonts w:ascii="Arial" w:hAnsi="Arial" w:cs="Arial"/>
          <w:szCs w:val="24"/>
          <w:u w:val="words"/>
        </w:rPr>
        <w:t>Definition</w:t>
      </w:r>
      <w:r w:rsidR="0049353C" w:rsidRPr="00A932E4">
        <w:rPr>
          <w:rFonts w:ascii="Arial" w:hAnsi="Arial" w:cs="Arial"/>
          <w:szCs w:val="24"/>
        </w:rPr>
        <w:t>.  “Small business concern” means a concern, including its affiliates, which is independently owned and operated, not dominant in the field of operation in which it is bidding on Government contracts, and meets the size standards set forth in the Small Business Administration Rules and Regulations, 13 CFR Part 121 - Small Business Size Standards, and identified by the NAICS Code</w:t>
      </w:r>
      <w:r w:rsidR="007B4832">
        <w:rPr>
          <w:rFonts w:ascii="Arial" w:hAnsi="Arial" w:cs="Arial"/>
          <w:szCs w:val="24"/>
        </w:rPr>
        <w:t xml:space="preserve"> </w:t>
      </w:r>
      <w:r w:rsidR="0049353C" w:rsidRPr="00A932E4">
        <w:rPr>
          <w:rFonts w:ascii="Arial" w:hAnsi="Arial" w:cs="Arial"/>
          <w:szCs w:val="24"/>
        </w:rPr>
        <w:t xml:space="preserve">in </w:t>
      </w:r>
      <w:r w:rsidR="00D32036">
        <w:rPr>
          <w:rFonts w:ascii="Arial" w:hAnsi="Arial" w:cs="Arial"/>
          <w:szCs w:val="24"/>
        </w:rPr>
        <w:t>P</w:t>
      </w:r>
      <w:r w:rsidR="0049353C" w:rsidRPr="00A932E4">
        <w:rPr>
          <w:rFonts w:ascii="Arial" w:hAnsi="Arial" w:cs="Arial"/>
          <w:szCs w:val="24"/>
        </w:rPr>
        <w:t xml:space="preserve">aragraph </w:t>
      </w:r>
      <w:r w:rsidR="00D32036">
        <w:rPr>
          <w:rFonts w:ascii="Arial" w:hAnsi="Arial" w:cs="Arial"/>
          <w:szCs w:val="24"/>
        </w:rPr>
        <w:t>2.</w:t>
      </w:r>
      <w:r w:rsidR="0049353C" w:rsidRPr="00A932E4">
        <w:rPr>
          <w:rFonts w:ascii="Arial" w:hAnsi="Arial" w:cs="Arial"/>
          <w:szCs w:val="24"/>
        </w:rPr>
        <w:t xml:space="preserve"> below.</w:t>
      </w:r>
    </w:p>
    <w:p w14:paraId="28E6C90C" w14:textId="77777777" w:rsidR="0049353C" w:rsidRPr="00A932E4" w:rsidRDefault="0049353C">
      <w:pPr>
        <w:pStyle w:val="paragrapha"/>
        <w:rPr>
          <w:rFonts w:ascii="Arial" w:hAnsi="Arial" w:cs="Arial"/>
          <w:szCs w:val="24"/>
        </w:rPr>
      </w:pPr>
    </w:p>
    <w:p w14:paraId="38BB8D27" w14:textId="64ABD463" w:rsidR="0049353C" w:rsidRPr="00A932E4" w:rsidRDefault="00E327EB">
      <w:pPr>
        <w:pStyle w:val="paragrapha"/>
        <w:rPr>
          <w:rFonts w:ascii="Arial" w:hAnsi="Arial" w:cs="Arial"/>
          <w:szCs w:val="24"/>
        </w:rPr>
      </w:pPr>
      <w:r w:rsidRPr="00A932E4">
        <w:rPr>
          <w:rFonts w:ascii="Arial" w:hAnsi="Arial" w:cs="Arial"/>
          <w:szCs w:val="24"/>
        </w:rPr>
        <w:t>2.</w:t>
      </w:r>
      <w:r w:rsidR="0049353C" w:rsidRPr="00A932E4">
        <w:rPr>
          <w:rFonts w:ascii="Arial" w:hAnsi="Arial" w:cs="Arial"/>
          <w:szCs w:val="24"/>
        </w:rPr>
        <w:tab/>
      </w:r>
      <w:r w:rsidR="0049353C" w:rsidRPr="00A932E4">
        <w:rPr>
          <w:rFonts w:ascii="Arial" w:hAnsi="Arial" w:cs="Arial"/>
          <w:szCs w:val="24"/>
          <w:u w:val="single"/>
        </w:rPr>
        <w:t>Size Standard(s) for the Solicited Work</w:t>
      </w:r>
      <w:r w:rsidR="0049353C" w:rsidRPr="00A932E4">
        <w:rPr>
          <w:rFonts w:ascii="Arial" w:hAnsi="Arial" w:cs="Arial"/>
          <w:szCs w:val="24"/>
        </w:rPr>
        <w:t xml:space="preserve">.  The North American Industry Classification System (NAICS) Code applicable to this </w:t>
      </w:r>
      <w:r w:rsidR="00884AE5" w:rsidRPr="00A932E4">
        <w:rPr>
          <w:rFonts w:ascii="Arial" w:hAnsi="Arial" w:cs="Arial"/>
          <w:szCs w:val="24"/>
        </w:rPr>
        <w:t>Subc</w:t>
      </w:r>
      <w:r w:rsidR="0049353C" w:rsidRPr="00A932E4">
        <w:rPr>
          <w:rFonts w:ascii="Arial" w:hAnsi="Arial" w:cs="Arial"/>
          <w:szCs w:val="24"/>
        </w:rPr>
        <w:t xml:space="preserve">ontract is:  </w:t>
      </w:r>
      <w:r w:rsidR="0049353C" w:rsidRPr="00A932E4">
        <w:rPr>
          <w:rFonts w:ascii="Arial" w:hAnsi="Arial" w:cs="Arial"/>
          <w:szCs w:val="24"/>
          <w:u w:val="single"/>
        </w:rPr>
        <w:fldChar w:fldCharType="begin">
          <w:ffData>
            <w:name w:val="Text2"/>
            <w:enabled/>
            <w:calcOnExit w:val="0"/>
            <w:textInput/>
          </w:ffData>
        </w:fldChar>
      </w:r>
      <w:bookmarkStart w:id="0" w:name="Text2"/>
      <w:r w:rsidR="0049353C" w:rsidRPr="00A932E4">
        <w:rPr>
          <w:rFonts w:ascii="Arial" w:hAnsi="Arial" w:cs="Arial"/>
          <w:szCs w:val="24"/>
          <w:u w:val="single"/>
        </w:rPr>
        <w:instrText xml:space="preserve"> FORMTEXT </w:instrText>
      </w:r>
      <w:r w:rsidR="0049353C" w:rsidRPr="00A932E4">
        <w:rPr>
          <w:rFonts w:ascii="Arial" w:hAnsi="Arial" w:cs="Arial"/>
          <w:szCs w:val="24"/>
          <w:u w:val="single"/>
        </w:rPr>
      </w:r>
      <w:r w:rsidR="0049353C" w:rsidRPr="00A932E4">
        <w:rPr>
          <w:rFonts w:ascii="Arial" w:hAnsi="Arial" w:cs="Arial"/>
          <w:szCs w:val="24"/>
          <w:u w:val="single"/>
        </w:rPr>
        <w:fldChar w:fldCharType="separate"/>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noProof/>
          <w:szCs w:val="24"/>
          <w:u w:val="single"/>
        </w:rPr>
        <w:t> </w:t>
      </w:r>
      <w:r w:rsidR="0049353C" w:rsidRPr="00A932E4">
        <w:rPr>
          <w:rFonts w:ascii="Arial" w:hAnsi="Arial" w:cs="Arial"/>
          <w:szCs w:val="24"/>
          <w:u w:val="single"/>
        </w:rPr>
        <w:fldChar w:fldCharType="end"/>
      </w:r>
      <w:bookmarkEnd w:id="0"/>
      <w:r w:rsidR="0049353C" w:rsidRPr="00A932E4">
        <w:rPr>
          <w:rFonts w:ascii="Arial" w:hAnsi="Arial" w:cs="Arial"/>
          <w:szCs w:val="24"/>
        </w:rPr>
        <w:t>.</w:t>
      </w:r>
    </w:p>
    <w:p w14:paraId="0E22E910" w14:textId="77777777" w:rsidR="0049353C" w:rsidRPr="00A932E4" w:rsidRDefault="0049353C">
      <w:pPr>
        <w:pStyle w:val="paragrapha"/>
        <w:rPr>
          <w:rFonts w:ascii="Arial" w:hAnsi="Arial" w:cs="Arial"/>
          <w:szCs w:val="24"/>
        </w:rPr>
      </w:pPr>
    </w:p>
    <w:p w14:paraId="6C53C0C2" w14:textId="77777777" w:rsidR="0049353C" w:rsidRPr="00A932E4" w:rsidRDefault="00E327EB">
      <w:pPr>
        <w:pStyle w:val="paragrapha"/>
        <w:rPr>
          <w:rFonts w:ascii="Arial" w:hAnsi="Arial" w:cs="Arial"/>
          <w:szCs w:val="24"/>
        </w:rPr>
      </w:pPr>
      <w:r w:rsidRPr="00A932E4">
        <w:rPr>
          <w:rFonts w:ascii="Arial" w:hAnsi="Arial" w:cs="Arial"/>
          <w:szCs w:val="24"/>
        </w:rPr>
        <w:t>3.</w:t>
      </w:r>
      <w:r w:rsidR="0049353C" w:rsidRPr="00A932E4">
        <w:rPr>
          <w:rFonts w:ascii="Arial" w:hAnsi="Arial" w:cs="Arial"/>
          <w:szCs w:val="24"/>
        </w:rPr>
        <w:tab/>
      </w:r>
      <w:r w:rsidR="0049353C" w:rsidRPr="00A932E4">
        <w:rPr>
          <w:rFonts w:ascii="Arial" w:hAnsi="Arial" w:cs="Arial"/>
          <w:szCs w:val="24"/>
          <w:u w:val="words"/>
        </w:rPr>
        <w:t>General</w:t>
      </w:r>
      <w:r w:rsidR="0049353C" w:rsidRPr="00A932E4">
        <w:rPr>
          <w:rFonts w:ascii="Arial" w:hAnsi="Arial" w:cs="Arial"/>
          <w:szCs w:val="24"/>
        </w:rPr>
        <w:t>.</w:t>
      </w:r>
    </w:p>
    <w:p w14:paraId="6416CA49" w14:textId="77777777" w:rsidR="0049353C" w:rsidRPr="00A932E4" w:rsidRDefault="0049353C">
      <w:pPr>
        <w:tabs>
          <w:tab w:val="left" w:pos="432"/>
          <w:tab w:val="left" w:pos="864"/>
          <w:tab w:val="left" w:pos="1296"/>
          <w:tab w:val="left" w:pos="1872"/>
          <w:tab w:val="left" w:pos="10656"/>
        </w:tabs>
        <w:rPr>
          <w:rFonts w:cs="Arial"/>
          <w:sz w:val="24"/>
          <w:szCs w:val="24"/>
        </w:rPr>
      </w:pPr>
    </w:p>
    <w:p w14:paraId="595B3D71" w14:textId="77777777" w:rsidR="0049353C" w:rsidRPr="00A932E4" w:rsidRDefault="00E327EB" w:rsidP="00E327EB">
      <w:pPr>
        <w:pStyle w:val="para1"/>
        <w:ind w:left="900" w:hanging="540"/>
        <w:rPr>
          <w:rFonts w:ascii="Arial" w:hAnsi="Arial" w:cs="Arial"/>
          <w:szCs w:val="24"/>
        </w:rPr>
      </w:pPr>
      <w:r w:rsidRPr="00A932E4">
        <w:rPr>
          <w:rFonts w:ascii="Arial" w:hAnsi="Arial" w:cs="Arial"/>
          <w:szCs w:val="24"/>
        </w:rPr>
        <w:t>3.1</w:t>
      </w:r>
      <w:r w:rsidR="0049353C" w:rsidRPr="00A932E4">
        <w:rPr>
          <w:rFonts w:ascii="Arial" w:hAnsi="Arial" w:cs="Arial"/>
          <w:szCs w:val="24"/>
        </w:rPr>
        <w:tab/>
        <w:t>Offers are solicited only from small business concerns; offers received from others shall be considered non-responsible and will be rejected.</w:t>
      </w:r>
    </w:p>
    <w:p w14:paraId="1C50F99C" w14:textId="77777777" w:rsidR="0049353C" w:rsidRPr="00A932E4" w:rsidRDefault="0049353C" w:rsidP="00355C00">
      <w:pPr>
        <w:pStyle w:val="para1"/>
        <w:ind w:left="900" w:hanging="540"/>
        <w:rPr>
          <w:rFonts w:ascii="Arial" w:hAnsi="Arial" w:cs="Arial"/>
          <w:szCs w:val="24"/>
        </w:rPr>
      </w:pPr>
    </w:p>
    <w:p w14:paraId="69849C2D" w14:textId="77777777" w:rsidR="0049353C" w:rsidRPr="00A932E4" w:rsidRDefault="00E327EB" w:rsidP="00E327EB">
      <w:pPr>
        <w:pStyle w:val="para1"/>
        <w:ind w:left="900" w:hanging="540"/>
        <w:rPr>
          <w:rFonts w:ascii="Arial" w:hAnsi="Arial" w:cs="Arial"/>
          <w:szCs w:val="24"/>
        </w:rPr>
      </w:pPr>
      <w:r w:rsidRPr="00A932E4">
        <w:rPr>
          <w:rFonts w:ascii="Arial" w:hAnsi="Arial" w:cs="Arial"/>
          <w:szCs w:val="24"/>
        </w:rPr>
        <w:t>3.2</w:t>
      </w:r>
      <w:r w:rsidR="0049353C" w:rsidRPr="00A932E4">
        <w:rPr>
          <w:rFonts w:ascii="Arial" w:hAnsi="Arial" w:cs="Arial"/>
          <w:szCs w:val="24"/>
        </w:rPr>
        <w:tab/>
        <w:t>Any award resulting from this solicitation will be made to a small business concern.</w:t>
      </w:r>
    </w:p>
    <w:p w14:paraId="08F32CD9" w14:textId="77777777" w:rsidR="0049353C" w:rsidRPr="00A932E4" w:rsidRDefault="0049353C" w:rsidP="00B11051">
      <w:pPr>
        <w:pStyle w:val="paragrapha"/>
        <w:ind w:left="0" w:firstLine="0"/>
        <w:rPr>
          <w:rFonts w:ascii="Arial" w:hAnsi="Arial" w:cs="Arial"/>
          <w:szCs w:val="24"/>
        </w:rPr>
      </w:pPr>
    </w:p>
    <w:p w14:paraId="740C4071" w14:textId="00611E52" w:rsidR="0049353C" w:rsidRPr="00355C00" w:rsidRDefault="00EC75FD">
      <w:pPr>
        <w:pStyle w:val="paragrapha"/>
        <w:rPr>
          <w:rFonts w:ascii="Arial" w:hAnsi="Arial"/>
        </w:rPr>
      </w:pPr>
      <w:r>
        <w:rPr>
          <w:rFonts w:ascii="Arial" w:hAnsi="Arial" w:cs="Arial"/>
          <w:szCs w:val="24"/>
        </w:rPr>
        <w:t>4</w:t>
      </w:r>
      <w:r w:rsidR="00E327EB" w:rsidRPr="00A932E4">
        <w:rPr>
          <w:rFonts w:ascii="Arial" w:hAnsi="Arial" w:cs="Arial"/>
          <w:szCs w:val="24"/>
        </w:rPr>
        <w:t>.</w:t>
      </w:r>
      <w:r w:rsidR="0049353C" w:rsidRPr="00A932E4">
        <w:rPr>
          <w:rFonts w:ascii="Arial" w:hAnsi="Arial" w:cs="Arial"/>
          <w:szCs w:val="24"/>
        </w:rPr>
        <w:tab/>
      </w:r>
      <w:r w:rsidR="0049353C" w:rsidRPr="00A932E4">
        <w:rPr>
          <w:rFonts w:ascii="Arial" w:hAnsi="Arial" w:cs="Arial"/>
          <w:szCs w:val="24"/>
          <w:u w:val="single"/>
        </w:rPr>
        <w:t>Small Business Status Certification</w:t>
      </w:r>
      <w:r w:rsidR="0049353C" w:rsidRPr="00A932E4">
        <w:rPr>
          <w:rFonts w:ascii="Arial" w:hAnsi="Arial" w:cs="Arial"/>
          <w:szCs w:val="24"/>
        </w:rPr>
        <w:t xml:space="preserve">. The offeror must indicate in the Certification of this form, its small business status </w:t>
      </w:r>
      <w:bookmarkStart w:id="1" w:name="_Hlk166763597"/>
      <w:r w:rsidR="0046583D" w:rsidRPr="008E0266">
        <w:rPr>
          <w:rFonts w:ascii="Arial" w:hAnsi="Arial" w:cs="Arial"/>
          <w:szCs w:val="24"/>
        </w:rPr>
        <w:t>determined by the above definitions</w:t>
      </w:r>
      <w:bookmarkEnd w:id="1"/>
      <w:r w:rsidR="0049353C" w:rsidRPr="00A932E4">
        <w:rPr>
          <w:rFonts w:ascii="Arial" w:hAnsi="Arial" w:cs="Arial"/>
          <w:szCs w:val="24"/>
        </w:rPr>
        <w:t xml:space="preserve">. The Certification must then be signed by the offeror or duly authorized representative. </w:t>
      </w:r>
      <w:r w:rsidR="0049353C" w:rsidRPr="00A932E4">
        <w:rPr>
          <w:rFonts w:ascii="Arial" w:hAnsi="Arial" w:cs="Arial"/>
          <w:b/>
          <w:i/>
          <w:szCs w:val="24"/>
          <w:u w:val="single"/>
        </w:rPr>
        <w:t>Failure to complete and return this form with the offer may render the offer nonresponsive.</w:t>
      </w:r>
    </w:p>
    <w:p w14:paraId="1511376C" w14:textId="77777777" w:rsidR="0049353C" w:rsidRPr="00355C00" w:rsidRDefault="0049353C">
      <w:pPr>
        <w:pStyle w:val="paragrapha"/>
        <w:rPr>
          <w:rFonts w:ascii="Arial" w:hAnsi="Arial"/>
        </w:rPr>
      </w:pPr>
    </w:p>
    <w:p w14:paraId="5087F430" w14:textId="0BD185DA" w:rsidR="0049353C" w:rsidRPr="00A932E4" w:rsidRDefault="00EC75FD">
      <w:pPr>
        <w:pStyle w:val="paragrapha"/>
        <w:rPr>
          <w:rFonts w:ascii="Arial" w:hAnsi="Arial" w:cs="Arial"/>
          <w:szCs w:val="24"/>
        </w:rPr>
      </w:pPr>
      <w:r>
        <w:rPr>
          <w:rFonts w:ascii="Arial" w:hAnsi="Arial" w:cs="Arial"/>
          <w:szCs w:val="24"/>
        </w:rPr>
        <w:t>5</w:t>
      </w:r>
      <w:r w:rsidR="00E327EB" w:rsidRPr="00A932E4">
        <w:rPr>
          <w:rFonts w:ascii="Arial" w:hAnsi="Arial" w:cs="Arial"/>
          <w:szCs w:val="24"/>
        </w:rPr>
        <w:t>.</w:t>
      </w:r>
      <w:r w:rsidR="0049353C" w:rsidRPr="00A932E4">
        <w:rPr>
          <w:rFonts w:ascii="Arial" w:hAnsi="Arial" w:cs="Arial"/>
          <w:szCs w:val="24"/>
        </w:rPr>
        <w:tab/>
      </w:r>
      <w:r w:rsidR="0049353C" w:rsidRPr="00A932E4">
        <w:rPr>
          <w:rFonts w:ascii="Arial" w:hAnsi="Arial" w:cs="Arial"/>
          <w:szCs w:val="24"/>
          <w:u w:val="single"/>
        </w:rPr>
        <w:t>Notice</w:t>
      </w:r>
      <w:r w:rsidR="007F6873" w:rsidRPr="007F6873">
        <w:rPr>
          <w:rFonts w:ascii="Arial" w:hAnsi="Arial" w:cs="Arial"/>
          <w:szCs w:val="24"/>
          <w:u w:val="single"/>
        </w:rPr>
        <w:t xml:space="preserve"> </w:t>
      </w:r>
      <w:r w:rsidR="007F6873">
        <w:rPr>
          <w:rFonts w:ascii="Arial" w:hAnsi="Arial" w:cs="Arial"/>
          <w:szCs w:val="24"/>
          <w:u w:val="single"/>
        </w:rPr>
        <w:t xml:space="preserve">pursuant to </w:t>
      </w:r>
      <w:r w:rsidR="007F6873" w:rsidRPr="00EA6F43">
        <w:rPr>
          <w:rFonts w:ascii="Arial" w:hAnsi="Arial" w:cs="Arial"/>
          <w:szCs w:val="24"/>
          <w:u w:val="single"/>
        </w:rPr>
        <w:t>FAR 52.219-9(e)(5)</w:t>
      </w:r>
      <w:r w:rsidR="0049353C" w:rsidRPr="00A932E4">
        <w:rPr>
          <w:rFonts w:ascii="Arial" w:hAnsi="Arial" w:cs="Arial"/>
          <w:szCs w:val="24"/>
          <w:u w:val="single"/>
        </w:rPr>
        <w:t>: Consequences of Misrepresenting Small Business Status</w:t>
      </w:r>
      <w:r w:rsidR="0049353C" w:rsidRPr="00A932E4">
        <w:rPr>
          <w:rFonts w:ascii="Arial" w:hAnsi="Arial" w:cs="Arial"/>
          <w:szCs w:val="24"/>
        </w:rPr>
        <w:t xml:space="preserve">. Any </w:t>
      </w:r>
      <w:r w:rsidR="00884AE5" w:rsidRPr="00A932E4">
        <w:rPr>
          <w:rFonts w:ascii="Arial" w:hAnsi="Arial" w:cs="Arial"/>
          <w:szCs w:val="24"/>
        </w:rPr>
        <w:t>sub</w:t>
      </w:r>
      <w:r w:rsidR="0049353C" w:rsidRPr="00A932E4">
        <w:rPr>
          <w:rFonts w:ascii="Arial" w:hAnsi="Arial" w:cs="Arial"/>
          <w:szCs w:val="24"/>
        </w:rPr>
        <w:t xml:space="preserve">contract to be awarded pursuant to this solicitation will be a subcontract under </w:t>
      </w:r>
      <w:r w:rsidR="003042AF" w:rsidRPr="00FF66F0">
        <w:rPr>
          <w:rFonts w:ascii="Arial" w:hAnsi="Arial" w:cs="Arial"/>
          <w:szCs w:val="24"/>
        </w:rPr>
        <w:t>the</w:t>
      </w:r>
      <w:r w:rsidR="0046583D" w:rsidRPr="00FF66F0">
        <w:rPr>
          <w:rFonts w:ascii="Arial" w:hAnsi="Arial" w:cs="Arial"/>
          <w:szCs w:val="24"/>
        </w:rPr>
        <w:t xml:space="preserve"> </w:t>
      </w:r>
      <w:r w:rsidR="003042AF" w:rsidRPr="00FF66F0">
        <w:rPr>
          <w:rFonts w:ascii="Arial" w:hAnsi="Arial" w:cs="Arial"/>
          <w:szCs w:val="24"/>
        </w:rPr>
        <w:t>P</w:t>
      </w:r>
      <w:r w:rsidR="0046583D" w:rsidRPr="00FF66F0">
        <w:rPr>
          <w:rFonts w:ascii="Arial" w:hAnsi="Arial" w:cs="Arial"/>
          <w:szCs w:val="24"/>
        </w:rPr>
        <w:t xml:space="preserve">rime </w:t>
      </w:r>
      <w:r w:rsidR="003042AF" w:rsidRPr="00FF66F0">
        <w:rPr>
          <w:rFonts w:ascii="Arial" w:hAnsi="Arial" w:cs="Arial"/>
          <w:szCs w:val="24"/>
        </w:rPr>
        <w:t>C</w:t>
      </w:r>
      <w:r w:rsidR="0046583D" w:rsidRPr="00FF66F0">
        <w:rPr>
          <w:rFonts w:ascii="Arial" w:hAnsi="Arial" w:cs="Arial"/>
          <w:szCs w:val="24"/>
        </w:rPr>
        <w:t>ontract</w:t>
      </w:r>
      <w:r w:rsidR="0049353C" w:rsidRPr="00A932E4">
        <w:rPr>
          <w:rFonts w:ascii="Arial" w:hAnsi="Arial" w:cs="Arial"/>
          <w:szCs w:val="24"/>
        </w:rPr>
        <w:t xml:space="preserve"> between the California Institute of Technology/JPL and NASA</w:t>
      </w:r>
      <w:r w:rsidR="00893F06">
        <w:rPr>
          <w:rFonts w:ascii="Arial" w:hAnsi="Arial" w:cs="Arial"/>
          <w:szCs w:val="24"/>
        </w:rPr>
        <w:t>.</w:t>
      </w:r>
      <w:r w:rsidR="0049353C" w:rsidRPr="00A932E4">
        <w:rPr>
          <w:rFonts w:ascii="Arial" w:hAnsi="Arial" w:cs="Arial"/>
          <w:szCs w:val="24"/>
        </w:rPr>
        <w:t xml:space="preserve"> </w:t>
      </w:r>
      <w:r w:rsidR="00893F06">
        <w:rPr>
          <w:rFonts w:ascii="Arial" w:hAnsi="Arial" w:cs="Arial"/>
          <w:szCs w:val="24"/>
        </w:rPr>
        <w:t>A</w:t>
      </w:r>
      <w:r w:rsidR="0049353C" w:rsidRPr="00A932E4">
        <w:rPr>
          <w:rFonts w:ascii="Arial" w:hAnsi="Arial" w:cs="Arial"/>
          <w:szCs w:val="24"/>
        </w:rPr>
        <w:t xml:space="preserve">wards to small businesses are counted for small business goal purposes pursuant to the </w:t>
      </w:r>
      <w:r w:rsidR="00893F06">
        <w:rPr>
          <w:rFonts w:ascii="Arial" w:hAnsi="Arial" w:cs="Arial"/>
          <w:szCs w:val="24"/>
        </w:rPr>
        <w:t xml:space="preserve">JPL’s </w:t>
      </w:r>
      <w:r w:rsidR="0049353C" w:rsidRPr="00A932E4">
        <w:rPr>
          <w:rFonts w:ascii="Arial" w:hAnsi="Arial" w:cs="Arial"/>
          <w:szCs w:val="24"/>
        </w:rPr>
        <w:t xml:space="preserve">Small Business Plan incorporated into the </w:t>
      </w:r>
      <w:r w:rsidR="003042AF" w:rsidRPr="00FF66F0">
        <w:rPr>
          <w:rFonts w:ascii="Arial" w:hAnsi="Arial" w:cs="Arial"/>
          <w:szCs w:val="24"/>
        </w:rPr>
        <w:t>P</w:t>
      </w:r>
      <w:r w:rsidR="0046583D" w:rsidRPr="00FF66F0">
        <w:rPr>
          <w:rFonts w:ascii="Arial" w:hAnsi="Arial" w:cs="Arial"/>
          <w:szCs w:val="24"/>
        </w:rPr>
        <w:t xml:space="preserve">rime </w:t>
      </w:r>
      <w:r w:rsidR="003042AF" w:rsidRPr="00FF66F0">
        <w:rPr>
          <w:rFonts w:ascii="Arial" w:hAnsi="Arial" w:cs="Arial"/>
          <w:szCs w:val="24"/>
        </w:rPr>
        <w:t>C</w:t>
      </w:r>
      <w:r w:rsidR="0046583D" w:rsidRPr="00FF66F0">
        <w:rPr>
          <w:rFonts w:ascii="Arial" w:hAnsi="Arial" w:cs="Arial"/>
          <w:szCs w:val="24"/>
        </w:rPr>
        <w:t>ontract</w:t>
      </w:r>
      <w:r w:rsidR="0049353C" w:rsidRPr="00A932E4">
        <w:rPr>
          <w:rFonts w:ascii="Arial" w:hAnsi="Arial" w:cs="Arial"/>
          <w:szCs w:val="24"/>
        </w:rPr>
        <w:t xml:space="preserve">. Consequently, any person who misrepresents a firm's small business status to obtain a </w:t>
      </w:r>
      <w:r w:rsidR="00884AE5" w:rsidRPr="00A932E4">
        <w:rPr>
          <w:rFonts w:ascii="Arial" w:hAnsi="Arial" w:cs="Arial"/>
          <w:szCs w:val="24"/>
        </w:rPr>
        <w:t>sub</w:t>
      </w:r>
      <w:r w:rsidR="0049353C" w:rsidRPr="00A932E4">
        <w:rPr>
          <w:rFonts w:ascii="Arial" w:hAnsi="Arial" w:cs="Arial"/>
          <w:szCs w:val="24"/>
        </w:rPr>
        <w:t>contract from JPL under a set-aside procurement would be subject to sanctions under 15 U.S.C. 645(d), which provides that any person making such a misrepresentation shall:</w:t>
      </w:r>
    </w:p>
    <w:p w14:paraId="0AAFB9FF" w14:textId="77777777" w:rsidR="0049353C" w:rsidRPr="00A932E4" w:rsidRDefault="0049353C" w:rsidP="00355C00">
      <w:pPr>
        <w:pStyle w:val="paragrapha"/>
        <w:rPr>
          <w:rFonts w:ascii="Arial" w:hAnsi="Arial" w:cs="Arial"/>
          <w:szCs w:val="24"/>
        </w:rPr>
      </w:pPr>
    </w:p>
    <w:p w14:paraId="127F15F9" w14:textId="691A01B7" w:rsidR="0049353C" w:rsidRPr="00A932E4" w:rsidRDefault="00EC75FD" w:rsidP="00E327EB">
      <w:pPr>
        <w:pStyle w:val="para1"/>
        <w:ind w:left="900" w:hanging="540"/>
        <w:rPr>
          <w:rFonts w:ascii="Arial" w:hAnsi="Arial" w:cs="Arial"/>
          <w:szCs w:val="24"/>
        </w:rPr>
      </w:pPr>
      <w:r>
        <w:rPr>
          <w:rFonts w:ascii="Arial" w:hAnsi="Arial" w:cs="Arial"/>
          <w:szCs w:val="24"/>
        </w:rPr>
        <w:t>5</w:t>
      </w:r>
      <w:r w:rsidR="00E327EB" w:rsidRPr="00A932E4">
        <w:rPr>
          <w:rFonts w:ascii="Arial" w:hAnsi="Arial" w:cs="Arial"/>
          <w:szCs w:val="24"/>
        </w:rPr>
        <w:t>.1</w:t>
      </w:r>
      <w:r w:rsidR="0049353C" w:rsidRPr="00A932E4">
        <w:rPr>
          <w:rFonts w:ascii="Arial" w:hAnsi="Arial" w:cs="Arial"/>
          <w:szCs w:val="24"/>
        </w:rPr>
        <w:tab/>
        <w:t xml:space="preserve">Be punished by imposition of fine, imprisonment, or </w:t>
      </w:r>
      <w:proofErr w:type="gramStart"/>
      <w:r w:rsidR="0049353C" w:rsidRPr="00A932E4">
        <w:rPr>
          <w:rFonts w:ascii="Arial" w:hAnsi="Arial" w:cs="Arial"/>
          <w:szCs w:val="24"/>
        </w:rPr>
        <w:t>both;</w:t>
      </w:r>
      <w:proofErr w:type="gramEnd"/>
    </w:p>
    <w:p w14:paraId="307ABCFC" w14:textId="77777777" w:rsidR="0049353C" w:rsidRPr="00A932E4" w:rsidRDefault="0049353C" w:rsidP="00E327EB">
      <w:pPr>
        <w:pStyle w:val="para1"/>
        <w:ind w:left="900" w:hanging="540"/>
        <w:rPr>
          <w:rFonts w:ascii="Arial" w:hAnsi="Arial" w:cs="Arial"/>
          <w:szCs w:val="24"/>
        </w:rPr>
      </w:pPr>
    </w:p>
    <w:p w14:paraId="6FB0ECFB" w14:textId="6B1DF665" w:rsidR="0049353C" w:rsidRPr="00A932E4" w:rsidRDefault="00EC75FD" w:rsidP="00E327EB">
      <w:pPr>
        <w:pStyle w:val="para1"/>
        <w:ind w:left="900" w:hanging="540"/>
        <w:rPr>
          <w:rFonts w:ascii="Arial" w:hAnsi="Arial" w:cs="Arial"/>
          <w:szCs w:val="24"/>
        </w:rPr>
      </w:pPr>
      <w:r>
        <w:rPr>
          <w:rFonts w:ascii="Arial" w:hAnsi="Arial" w:cs="Arial"/>
          <w:szCs w:val="24"/>
        </w:rPr>
        <w:t>5</w:t>
      </w:r>
      <w:r w:rsidR="00E327EB" w:rsidRPr="00A932E4">
        <w:rPr>
          <w:rFonts w:ascii="Arial" w:hAnsi="Arial" w:cs="Arial"/>
          <w:szCs w:val="24"/>
        </w:rPr>
        <w:t>.2</w:t>
      </w:r>
      <w:r w:rsidR="0049353C" w:rsidRPr="00A932E4">
        <w:rPr>
          <w:rFonts w:ascii="Arial" w:hAnsi="Arial" w:cs="Arial"/>
          <w:szCs w:val="24"/>
        </w:rPr>
        <w:tab/>
        <w:t>Be subject to administrative remedies, including suspension and debarment; and</w:t>
      </w:r>
    </w:p>
    <w:p w14:paraId="7180466D" w14:textId="77777777" w:rsidR="0049353C" w:rsidRPr="00A932E4" w:rsidRDefault="0049353C" w:rsidP="00E327EB">
      <w:pPr>
        <w:pStyle w:val="para1"/>
        <w:ind w:left="900" w:hanging="540"/>
        <w:rPr>
          <w:rFonts w:ascii="Arial" w:hAnsi="Arial" w:cs="Arial"/>
          <w:szCs w:val="24"/>
        </w:rPr>
      </w:pPr>
    </w:p>
    <w:p w14:paraId="611ABD81" w14:textId="648943A8" w:rsidR="0049353C" w:rsidRDefault="00EC75FD" w:rsidP="00E327EB">
      <w:pPr>
        <w:pStyle w:val="para1"/>
        <w:ind w:left="900" w:hanging="540"/>
        <w:rPr>
          <w:rFonts w:ascii="Arial" w:hAnsi="Arial" w:cs="Arial"/>
          <w:szCs w:val="24"/>
        </w:rPr>
      </w:pPr>
      <w:r>
        <w:rPr>
          <w:rFonts w:ascii="Arial" w:hAnsi="Arial" w:cs="Arial"/>
          <w:szCs w:val="24"/>
        </w:rPr>
        <w:t>5</w:t>
      </w:r>
      <w:r w:rsidR="00E327EB" w:rsidRPr="00A932E4">
        <w:rPr>
          <w:rFonts w:ascii="Arial" w:hAnsi="Arial" w:cs="Arial"/>
          <w:szCs w:val="24"/>
        </w:rPr>
        <w:t>.3</w:t>
      </w:r>
      <w:r w:rsidR="0049353C" w:rsidRPr="00A932E4">
        <w:rPr>
          <w:rFonts w:ascii="Arial" w:hAnsi="Arial" w:cs="Arial"/>
          <w:szCs w:val="24"/>
        </w:rPr>
        <w:tab/>
        <w:t>Be ineligible for participation in programs conducted under the authority of the Small Business Act.</w:t>
      </w:r>
    </w:p>
    <w:p w14:paraId="653DCAB6" w14:textId="77777777" w:rsidR="00EC75FD" w:rsidRDefault="00EC75FD" w:rsidP="00E327EB">
      <w:pPr>
        <w:pStyle w:val="para1"/>
        <w:ind w:left="900" w:hanging="540"/>
        <w:rPr>
          <w:rFonts w:ascii="Arial" w:hAnsi="Arial" w:cs="Arial"/>
          <w:szCs w:val="24"/>
        </w:rPr>
      </w:pPr>
    </w:p>
    <w:p w14:paraId="3F0A30E2" w14:textId="77777777" w:rsidR="00EC75FD" w:rsidRDefault="00EC75FD" w:rsidP="00E327EB">
      <w:pPr>
        <w:pStyle w:val="para1"/>
        <w:ind w:left="900" w:hanging="540"/>
        <w:rPr>
          <w:rFonts w:ascii="Arial" w:hAnsi="Arial" w:cs="Arial"/>
          <w:szCs w:val="24"/>
        </w:rPr>
      </w:pPr>
    </w:p>
    <w:p w14:paraId="59E4EC15" w14:textId="77777777" w:rsidR="00D32036" w:rsidRDefault="00D32036" w:rsidP="00355C00">
      <w:pPr>
        <w:pStyle w:val="para1"/>
        <w:ind w:left="900" w:hanging="540"/>
      </w:pPr>
    </w:p>
    <w:p w14:paraId="0AD1081E" w14:textId="77777777" w:rsidR="00AA06F9" w:rsidRPr="00355C00" w:rsidRDefault="00AA06F9" w:rsidP="00355C00">
      <w:pPr>
        <w:pStyle w:val="para1"/>
        <w:ind w:left="900" w:hanging="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E327EB" w:rsidRPr="00A932E4" w14:paraId="7BDE4F76" w14:textId="77777777" w:rsidTr="00355C00">
        <w:tc>
          <w:tcPr>
            <w:tcW w:w="9576" w:type="dxa"/>
            <w:shd w:val="clear" w:color="auto" w:fill="D9D9D9"/>
          </w:tcPr>
          <w:p w14:paraId="3E41C2E3" w14:textId="77777777" w:rsidR="00E327EB" w:rsidRPr="00A932E4" w:rsidRDefault="00E327EB" w:rsidP="009D2A59">
            <w:pPr>
              <w:tabs>
                <w:tab w:val="left" w:pos="432"/>
                <w:tab w:val="left" w:pos="864"/>
                <w:tab w:val="left" w:pos="1296"/>
                <w:tab w:val="left" w:pos="1872"/>
                <w:tab w:val="left" w:pos="10656"/>
              </w:tabs>
              <w:jc w:val="center"/>
              <w:rPr>
                <w:rFonts w:cs="Arial"/>
                <w:b/>
                <w:sz w:val="24"/>
                <w:szCs w:val="24"/>
              </w:rPr>
            </w:pPr>
            <w:r w:rsidRPr="00A932E4">
              <w:rPr>
                <w:rFonts w:cs="Arial"/>
                <w:b/>
                <w:sz w:val="24"/>
                <w:szCs w:val="24"/>
              </w:rPr>
              <w:lastRenderedPageBreak/>
              <w:t>CERTIFICATION</w:t>
            </w:r>
          </w:p>
        </w:tc>
      </w:tr>
    </w:tbl>
    <w:p w14:paraId="1A9B4945" w14:textId="77777777" w:rsidR="0049353C" w:rsidRPr="00355C00" w:rsidRDefault="0049353C" w:rsidP="00355C00">
      <w:pPr>
        <w:pStyle w:val="1stparagraph"/>
      </w:pPr>
    </w:p>
    <w:p w14:paraId="5256A904" w14:textId="0A56C361" w:rsidR="0049353C" w:rsidRPr="00A932E4" w:rsidRDefault="0049353C">
      <w:pPr>
        <w:pStyle w:val="1stparagraph"/>
        <w:rPr>
          <w:rFonts w:ascii="Arial" w:hAnsi="Arial" w:cs="Arial"/>
          <w:szCs w:val="24"/>
        </w:rPr>
      </w:pPr>
      <w:r w:rsidRPr="00A932E4">
        <w:rPr>
          <w:rFonts w:ascii="Arial" w:hAnsi="Arial" w:cs="Arial"/>
          <w:szCs w:val="24"/>
        </w:rPr>
        <w:t xml:space="preserve">The offeror represents and certifies as part of its offer that it  </w:t>
      </w:r>
      <w:r w:rsidRPr="00A932E4">
        <w:rPr>
          <w:rFonts w:ascii="Arial" w:hAnsi="Arial" w:cs="Arial"/>
          <w:position w:val="-8"/>
          <w:szCs w:val="24"/>
        </w:rPr>
        <w:object w:dxaOrig="280" w:dyaOrig="280" w14:anchorId="73FCA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1" o:title=""/>
          </v:shape>
          <o:OLEObject Type="Embed" ProgID="MSDraw" ShapeID="_x0000_i1025" DrawAspect="Content" ObjectID="_1785677614" r:id="rId12">
            <o:FieldCodes>\* mergeformat</o:FieldCodes>
          </o:OLEObject>
        </w:object>
      </w:r>
      <w:r w:rsidRPr="00355C00">
        <w:rPr>
          <w:rFonts w:ascii="Arial" w:hAnsi="Arial"/>
          <w:position w:val="-8"/>
        </w:rPr>
        <w:t xml:space="preserve"> </w:t>
      </w:r>
      <w:r w:rsidRPr="00A932E4">
        <w:rPr>
          <w:rFonts w:ascii="Arial" w:hAnsi="Arial" w:cs="Arial"/>
          <w:b/>
          <w:szCs w:val="24"/>
        </w:rPr>
        <w:t>is</w:t>
      </w:r>
      <w:r w:rsidRPr="00A932E4">
        <w:rPr>
          <w:rFonts w:ascii="Arial" w:hAnsi="Arial" w:cs="Arial"/>
          <w:szCs w:val="24"/>
        </w:rPr>
        <w:t xml:space="preserve">  </w:t>
      </w:r>
      <w:r w:rsidRPr="00A932E4">
        <w:rPr>
          <w:rFonts w:ascii="Arial" w:hAnsi="Arial" w:cs="Arial"/>
          <w:position w:val="-8"/>
          <w:szCs w:val="24"/>
        </w:rPr>
        <w:object w:dxaOrig="280" w:dyaOrig="280" w14:anchorId="3FC48705">
          <v:shape id="_x0000_i1026" type="#_x0000_t75" style="width:12pt;height:12pt" o:ole="">
            <v:imagedata r:id="rId11" o:title=""/>
          </v:shape>
          <o:OLEObject Type="Embed" ProgID="MSDraw" ShapeID="_x0000_i1026" DrawAspect="Content" ObjectID="_1785677615" r:id="rId13">
            <o:FieldCodes>\* mergeformat</o:FieldCodes>
          </o:OLEObject>
        </w:object>
      </w:r>
      <w:r w:rsidRPr="00355C00">
        <w:rPr>
          <w:rFonts w:ascii="Arial" w:hAnsi="Arial"/>
          <w:position w:val="-8"/>
        </w:rPr>
        <w:t xml:space="preserve"> </w:t>
      </w:r>
      <w:proofErr w:type="spellStart"/>
      <w:r w:rsidRPr="00A932E4">
        <w:rPr>
          <w:rFonts w:ascii="Arial" w:hAnsi="Arial" w:cs="Arial"/>
          <w:b/>
          <w:szCs w:val="24"/>
        </w:rPr>
        <w:t>is</w:t>
      </w:r>
      <w:proofErr w:type="spellEnd"/>
      <w:r w:rsidRPr="00A932E4">
        <w:rPr>
          <w:rFonts w:ascii="Arial" w:hAnsi="Arial" w:cs="Arial"/>
          <w:b/>
          <w:szCs w:val="24"/>
        </w:rPr>
        <w:t xml:space="preserve"> not</w:t>
      </w:r>
      <w:r w:rsidRPr="00A932E4">
        <w:rPr>
          <w:rFonts w:ascii="Arial" w:hAnsi="Arial" w:cs="Arial"/>
          <w:szCs w:val="24"/>
        </w:rPr>
        <w:t xml:space="preserve"> a small business concern as described in </w:t>
      </w:r>
      <w:r w:rsidR="00D32036">
        <w:rPr>
          <w:rFonts w:ascii="Arial" w:hAnsi="Arial" w:cs="Arial"/>
          <w:szCs w:val="24"/>
        </w:rPr>
        <w:t>P</w:t>
      </w:r>
      <w:r w:rsidRPr="00A932E4">
        <w:rPr>
          <w:rFonts w:ascii="Arial" w:hAnsi="Arial" w:cs="Arial"/>
          <w:szCs w:val="24"/>
        </w:rPr>
        <w:t xml:space="preserve">aragraph </w:t>
      </w:r>
      <w:r w:rsidR="00D32036">
        <w:rPr>
          <w:rFonts w:ascii="Arial" w:hAnsi="Arial" w:cs="Arial"/>
          <w:szCs w:val="24"/>
        </w:rPr>
        <w:t>1.</w:t>
      </w:r>
      <w:r w:rsidRPr="00A932E4">
        <w:rPr>
          <w:rFonts w:ascii="Arial" w:hAnsi="Arial" w:cs="Arial"/>
          <w:szCs w:val="24"/>
        </w:rPr>
        <w:t xml:space="preserve"> above. By indicating that it is a small business concern, the offeror certifies that it meets the size standards for the North American Industry Classification System (NAICS) Code number</w:t>
      </w:r>
      <w:r w:rsidR="0079332B">
        <w:rPr>
          <w:rFonts w:ascii="Arial" w:hAnsi="Arial" w:cs="Arial"/>
          <w:szCs w:val="24"/>
        </w:rPr>
        <w:t xml:space="preserve"> </w:t>
      </w:r>
      <w:r w:rsidRPr="00A932E4">
        <w:rPr>
          <w:rFonts w:ascii="Arial" w:hAnsi="Arial" w:cs="Arial"/>
          <w:szCs w:val="24"/>
        </w:rPr>
        <w:t xml:space="preserve">identified in </w:t>
      </w:r>
      <w:r w:rsidR="00D32036">
        <w:rPr>
          <w:rFonts w:ascii="Arial" w:hAnsi="Arial" w:cs="Arial"/>
          <w:szCs w:val="24"/>
        </w:rPr>
        <w:t>P</w:t>
      </w:r>
      <w:r w:rsidRPr="00A932E4">
        <w:rPr>
          <w:rFonts w:ascii="Arial" w:hAnsi="Arial" w:cs="Arial"/>
          <w:szCs w:val="24"/>
        </w:rPr>
        <w:t xml:space="preserve">aragraph </w:t>
      </w:r>
      <w:r w:rsidR="00D32036">
        <w:rPr>
          <w:rFonts w:ascii="Arial" w:hAnsi="Arial" w:cs="Arial"/>
          <w:szCs w:val="24"/>
        </w:rPr>
        <w:t>2.</w:t>
      </w:r>
      <w:r w:rsidRPr="00A932E4">
        <w:rPr>
          <w:rFonts w:ascii="Arial" w:hAnsi="Arial" w:cs="Arial"/>
          <w:szCs w:val="24"/>
        </w:rPr>
        <w:t xml:space="preserve"> above for the product/work involved.  If the offeror is a small business, please identify additional</w:t>
      </w:r>
      <w:r w:rsidR="00E91317">
        <w:rPr>
          <w:rFonts w:ascii="Arial" w:hAnsi="Arial" w:cs="Arial"/>
          <w:szCs w:val="24"/>
        </w:rPr>
        <w:t xml:space="preserve"> socio-economic</w:t>
      </w:r>
      <w:r w:rsidRPr="00A932E4">
        <w:rPr>
          <w:rFonts w:ascii="Arial" w:hAnsi="Arial" w:cs="Arial"/>
          <w:szCs w:val="24"/>
        </w:rPr>
        <w:t xml:space="preserve"> category(</w:t>
      </w:r>
      <w:proofErr w:type="spellStart"/>
      <w:r w:rsidRPr="00A932E4">
        <w:rPr>
          <w:rFonts w:ascii="Arial" w:hAnsi="Arial" w:cs="Arial"/>
          <w:szCs w:val="24"/>
        </w:rPr>
        <w:t>ies</w:t>
      </w:r>
      <w:proofErr w:type="spellEnd"/>
      <w:r w:rsidRPr="00A932E4">
        <w:rPr>
          <w:rFonts w:ascii="Arial" w:hAnsi="Arial" w:cs="Arial"/>
          <w:szCs w:val="24"/>
        </w:rPr>
        <w:t>) which apply:</w:t>
      </w:r>
    </w:p>
    <w:p w14:paraId="619EED32" w14:textId="77777777" w:rsidR="0049353C" w:rsidRPr="00A932E4" w:rsidRDefault="0049353C">
      <w:pPr>
        <w:pStyle w:val="1stparagraph"/>
        <w:rPr>
          <w:rFonts w:ascii="Arial" w:hAnsi="Arial" w:cs="Arial"/>
          <w:szCs w:val="24"/>
        </w:rPr>
      </w:pPr>
    </w:p>
    <w:p w14:paraId="28FE82D6" w14:textId="77777777" w:rsidR="0049353C" w:rsidRPr="00A932E4" w:rsidRDefault="0049353C">
      <w:pPr>
        <w:pStyle w:val="1stparagraph"/>
        <w:rPr>
          <w:rFonts w:ascii="Arial" w:hAnsi="Arial" w:cs="Arial"/>
          <w:position w:val="-8"/>
          <w:szCs w:val="24"/>
        </w:rPr>
      </w:pPr>
      <w:r w:rsidRPr="00A932E4">
        <w:rPr>
          <w:rFonts w:ascii="Arial" w:hAnsi="Arial" w:cs="Arial"/>
          <w:position w:val="-8"/>
          <w:szCs w:val="24"/>
        </w:rPr>
        <w:object w:dxaOrig="280" w:dyaOrig="280" w14:anchorId="717CA28E">
          <v:shape id="_x0000_i1027" type="#_x0000_t75" style="width:12pt;height:12pt" o:ole="">
            <v:imagedata r:id="rId11" o:title=""/>
          </v:shape>
          <o:OLEObject Type="Embed" ProgID="MSDraw" ShapeID="_x0000_i1027" DrawAspect="Content" ObjectID="_1785677616" r:id="rId14">
            <o:FieldCodes>\* mergeformat</o:FieldCodes>
          </o:OLEObject>
        </w:object>
      </w:r>
      <w:r w:rsidRPr="00A932E4">
        <w:rPr>
          <w:rFonts w:ascii="Arial" w:hAnsi="Arial" w:cs="Arial"/>
          <w:position w:val="-8"/>
          <w:szCs w:val="24"/>
        </w:rPr>
        <w:t xml:space="preserve">  Small Disadvantaged    </w:t>
      </w:r>
      <w:r w:rsidRPr="00A932E4">
        <w:rPr>
          <w:rFonts w:ascii="Arial" w:hAnsi="Arial" w:cs="Arial"/>
          <w:position w:val="-8"/>
          <w:szCs w:val="24"/>
        </w:rPr>
        <w:object w:dxaOrig="280" w:dyaOrig="280" w14:anchorId="55751653">
          <v:shape id="_x0000_i1028" type="#_x0000_t75" style="width:12pt;height:12pt" o:ole="">
            <v:imagedata r:id="rId11" o:title=""/>
          </v:shape>
          <o:OLEObject Type="Embed" ProgID="MSDraw" ShapeID="_x0000_i1028" DrawAspect="Content" ObjectID="_1785677617" r:id="rId15">
            <o:FieldCodes>\* mergeformat</o:FieldCodes>
          </o:OLEObject>
        </w:object>
      </w:r>
      <w:r w:rsidRPr="00A932E4">
        <w:rPr>
          <w:rFonts w:ascii="Arial" w:hAnsi="Arial" w:cs="Arial"/>
          <w:position w:val="-8"/>
          <w:szCs w:val="24"/>
        </w:rPr>
        <w:t xml:space="preserve">  Woman-Owned   </w:t>
      </w:r>
      <w:r w:rsidRPr="00A932E4">
        <w:rPr>
          <w:rFonts w:ascii="Arial" w:hAnsi="Arial" w:cs="Arial"/>
          <w:position w:val="-8"/>
          <w:szCs w:val="24"/>
        </w:rPr>
        <w:object w:dxaOrig="280" w:dyaOrig="280" w14:anchorId="07E647FF">
          <v:shape id="_x0000_i1029" type="#_x0000_t75" style="width:12pt;height:12pt" o:ole="">
            <v:imagedata r:id="rId11" o:title=""/>
          </v:shape>
          <o:OLEObject Type="Embed" ProgID="MSDraw" ShapeID="_x0000_i1029" DrawAspect="Content" ObjectID="_1785677618" r:id="rId16">
            <o:FieldCodes>\* mergeformat</o:FieldCodes>
          </o:OLEObject>
        </w:object>
      </w:r>
      <w:r w:rsidRPr="00A932E4">
        <w:rPr>
          <w:rFonts w:ascii="Arial" w:hAnsi="Arial" w:cs="Arial"/>
          <w:position w:val="-8"/>
          <w:szCs w:val="24"/>
        </w:rPr>
        <w:t xml:space="preserve">  Veteran-Owned   </w:t>
      </w:r>
      <w:r w:rsidRPr="00A932E4">
        <w:rPr>
          <w:rFonts w:ascii="Arial" w:hAnsi="Arial" w:cs="Arial"/>
          <w:position w:val="-8"/>
          <w:szCs w:val="24"/>
        </w:rPr>
        <w:object w:dxaOrig="280" w:dyaOrig="280" w14:anchorId="2864ACF2">
          <v:shape id="_x0000_i1030" type="#_x0000_t75" style="width:12pt;height:12pt" o:ole="">
            <v:imagedata r:id="rId11" o:title=""/>
          </v:shape>
          <o:OLEObject Type="Embed" ProgID="MSDraw" ShapeID="_x0000_i1030" DrawAspect="Content" ObjectID="_1785677619" r:id="rId17">
            <o:FieldCodes>\* mergeformat</o:FieldCodes>
          </o:OLEObject>
        </w:object>
      </w:r>
      <w:r w:rsidRPr="00A932E4">
        <w:rPr>
          <w:rFonts w:ascii="Arial" w:hAnsi="Arial" w:cs="Arial"/>
          <w:position w:val="-8"/>
          <w:szCs w:val="24"/>
        </w:rPr>
        <w:t xml:space="preserve">  HUBZone</w:t>
      </w:r>
    </w:p>
    <w:p w14:paraId="46EE2641" w14:textId="77777777" w:rsidR="0049353C" w:rsidRPr="00A932E4" w:rsidRDefault="0049353C">
      <w:pPr>
        <w:pStyle w:val="1stparagraph"/>
        <w:rPr>
          <w:rFonts w:ascii="Arial" w:hAnsi="Arial" w:cs="Arial"/>
          <w:position w:val="-8"/>
          <w:szCs w:val="24"/>
        </w:rPr>
      </w:pPr>
    </w:p>
    <w:p w14:paraId="393E75A3" w14:textId="77777777" w:rsidR="0049353C" w:rsidRPr="00A932E4" w:rsidRDefault="0049353C">
      <w:pPr>
        <w:pStyle w:val="1stparagraph"/>
        <w:rPr>
          <w:rFonts w:ascii="Arial" w:hAnsi="Arial" w:cs="Arial"/>
          <w:szCs w:val="24"/>
        </w:rPr>
      </w:pPr>
      <w:r w:rsidRPr="00A932E4">
        <w:rPr>
          <w:rFonts w:ascii="Arial" w:hAnsi="Arial" w:cs="Arial"/>
          <w:position w:val="-8"/>
          <w:szCs w:val="24"/>
        </w:rPr>
        <w:object w:dxaOrig="280" w:dyaOrig="280" w14:anchorId="394B994E">
          <v:shape id="_x0000_i1031" type="#_x0000_t75" style="width:12pt;height:12pt" o:ole="">
            <v:imagedata r:id="rId11" o:title=""/>
          </v:shape>
          <o:OLEObject Type="Embed" ProgID="MSDraw" ShapeID="_x0000_i1031" DrawAspect="Content" ObjectID="_1785677620" r:id="rId18">
            <o:FieldCodes>\* mergeformat</o:FieldCodes>
          </o:OLEObject>
        </w:object>
      </w:r>
      <w:r w:rsidRPr="00A932E4">
        <w:rPr>
          <w:rFonts w:ascii="Arial" w:hAnsi="Arial" w:cs="Arial"/>
          <w:position w:val="-8"/>
          <w:szCs w:val="24"/>
        </w:rPr>
        <w:t xml:space="preserve">  Service-Disabled Veteran-Owned</w:t>
      </w:r>
    </w:p>
    <w:p w14:paraId="2C33C8E1" w14:textId="77777777" w:rsidR="0049353C" w:rsidRPr="00A932E4" w:rsidRDefault="0049353C">
      <w:pPr>
        <w:pStyle w:val="1stparagraph"/>
        <w:rPr>
          <w:rFonts w:ascii="Arial" w:hAnsi="Arial" w:cs="Arial"/>
          <w:szCs w:val="24"/>
        </w:rPr>
      </w:pPr>
    </w:p>
    <w:p w14:paraId="59AE3155" w14:textId="3E608870" w:rsidR="0049353C" w:rsidRPr="00A932E4" w:rsidRDefault="0049353C" w:rsidP="00355C00">
      <w:pPr>
        <w:pStyle w:val="1stparagraph"/>
        <w:rPr>
          <w:rFonts w:ascii="Arial" w:hAnsi="Arial" w:cs="Arial"/>
          <w:szCs w:val="24"/>
        </w:rPr>
      </w:pPr>
      <w:r w:rsidRPr="00A932E4">
        <w:rPr>
          <w:rFonts w:ascii="Arial" w:hAnsi="Arial" w:cs="Arial"/>
          <w:szCs w:val="24"/>
        </w:rPr>
        <w:t xml:space="preserve">If this solicitation calls for more than one item/type of work and if </w:t>
      </w:r>
      <w:r w:rsidR="00B56839" w:rsidRPr="00316605">
        <w:rPr>
          <w:rFonts w:ascii="Arial" w:hAnsi="Arial" w:cs="Arial"/>
          <w:szCs w:val="24"/>
        </w:rPr>
        <w:t>a</w:t>
      </w:r>
      <w:r w:rsidR="00B56839">
        <w:rPr>
          <w:rFonts w:ascii="Arial" w:hAnsi="Arial" w:cs="Arial"/>
          <w:color w:val="FF0000"/>
          <w:szCs w:val="24"/>
        </w:rPr>
        <w:t xml:space="preserve"> </w:t>
      </w:r>
      <w:r w:rsidRPr="00A932E4">
        <w:rPr>
          <w:rFonts w:ascii="Arial" w:hAnsi="Arial" w:cs="Arial"/>
          <w:szCs w:val="24"/>
        </w:rPr>
        <w:t xml:space="preserve">different NAICS Code </w:t>
      </w:r>
      <w:r w:rsidR="00B56839" w:rsidRPr="00316605">
        <w:rPr>
          <w:rFonts w:ascii="Arial" w:hAnsi="Arial" w:cs="Arial"/>
          <w:szCs w:val="24"/>
        </w:rPr>
        <w:t>is</w:t>
      </w:r>
      <w:r w:rsidR="00B56839" w:rsidRPr="00B56839">
        <w:rPr>
          <w:rFonts w:ascii="Arial" w:hAnsi="Arial" w:cs="Arial"/>
          <w:color w:val="FF0000"/>
          <w:szCs w:val="24"/>
        </w:rPr>
        <w:t xml:space="preserve"> </w:t>
      </w:r>
      <w:r w:rsidRPr="00A932E4">
        <w:rPr>
          <w:rFonts w:ascii="Arial" w:hAnsi="Arial" w:cs="Arial"/>
          <w:szCs w:val="24"/>
        </w:rPr>
        <w:t xml:space="preserve">identified above for different items/types of work, the offeror certifies that it meets the identified NAICS Code applicable to the product/work accounting for the greatest percentage of the proposed </w:t>
      </w:r>
      <w:r w:rsidR="00C3267B">
        <w:rPr>
          <w:rFonts w:ascii="Arial" w:hAnsi="Arial" w:cs="Arial"/>
          <w:szCs w:val="24"/>
        </w:rPr>
        <w:t>s</w:t>
      </w:r>
      <w:r w:rsidR="003042AF" w:rsidRPr="00FF66F0">
        <w:rPr>
          <w:rFonts w:ascii="Arial" w:hAnsi="Arial" w:cs="Arial"/>
          <w:szCs w:val="24"/>
        </w:rPr>
        <w:t>ubcontract</w:t>
      </w:r>
      <w:r w:rsidRPr="00A932E4">
        <w:rPr>
          <w:rFonts w:ascii="Arial" w:hAnsi="Arial" w:cs="Arial"/>
          <w:szCs w:val="24"/>
        </w:rPr>
        <w:t xml:space="preserve"> price or, if offers on part of the product/work are permitted, that it meets the NAICS Code standard</w:t>
      </w:r>
      <w:r w:rsidR="00FC58A2">
        <w:rPr>
          <w:rFonts w:ascii="Arial" w:hAnsi="Arial" w:cs="Arial"/>
          <w:szCs w:val="24"/>
        </w:rPr>
        <w:t xml:space="preserve"> </w:t>
      </w:r>
      <w:r w:rsidRPr="00A932E4">
        <w:rPr>
          <w:rFonts w:ascii="Arial" w:hAnsi="Arial" w:cs="Arial"/>
          <w:szCs w:val="24"/>
        </w:rPr>
        <w:t>identified above applicable to the products/work it offers.)</w:t>
      </w:r>
    </w:p>
    <w:p w14:paraId="0AA782AB" w14:textId="77777777" w:rsidR="0049353C" w:rsidRPr="00A932E4" w:rsidRDefault="0049353C">
      <w:pPr>
        <w:pStyle w:val="1stparagraph"/>
        <w:rPr>
          <w:rFonts w:ascii="Arial" w:hAnsi="Arial" w:cs="Arial"/>
          <w:szCs w:val="24"/>
        </w:rPr>
      </w:pPr>
    </w:p>
    <w:p w14:paraId="2DC18530" w14:textId="77777777" w:rsidR="0049353C" w:rsidRPr="00A932E4" w:rsidRDefault="0049353C">
      <w:pPr>
        <w:pStyle w:val="1stparagraph"/>
        <w:rPr>
          <w:rFonts w:ascii="Arial" w:hAnsi="Arial" w:cs="Arial"/>
          <w:szCs w:val="24"/>
        </w:rPr>
      </w:pPr>
    </w:p>
    <w:p w14:paraId="7097334F" w14:textId="77777777" w:rsidR="0049353C" w:rsidRDefault="0049353C" w:rsidP="00355C00">
      <w:pPr>
        <w:tabs>
          <w:tab w:val="left" w:pos="432"/>
          <w:tab w:val="left" w:pos="864"/>
          <w:tab w:val="left" w:pos="1296"/>
          <w:tab w:val="left" w:pos="1872"/>
          <w:tab w:val="left" w:pos="10656"/>
        </w:tabs>
        <w:rPr>
          <w:rFonts w:cs="Arial"/>
          <w:sz w:val="24"/>
          <w:szCs w:val="24"/>
        </w:rPr>
      </w:pPr>
    </w:p>
    <w:tbl>
      <w:tblPr>
        <w:tblW w:w="10008" w:type="dxa"/>
        <w:tblLook w:val="04A0" w:firstRow="1" w:lastRow="0" w:firstColumn="1" w:lastColumn="0" w:noHBand="0" w:noVBand="1"/>
      </w:tblPr>
      <w:tblGrid>
        <w:gridCol w:w="2538"/>
        <w:gridCol w:w="4770"/>
        <w:gridCol w:w="810"/>
        <w:gridCol w:w="1890"/>
      </w:tblGrid>
      <w:tr w:rsidR="00464D57" w:rsidRPr="009340FA" w14:paraId="1B22DFF6" w14:textId="77777777" w:rsidTr="00355C00">
        <w:tc>
          <w:tcPr>
            <w:tcW w:w="2538" w:type="dxa"/>
            <w:shd w:val="clear" w:color="auto" w:fill="auto"/>
          </w:tcPr>
          <w:p w14:paraId="739856B5" w14:textId="77777777" w:rsidR="00464D57" w:rsidRPr="009340FA" w:rsidRDefault="00464D57" w:rsidP="00520191">
            <w:pPr>
              <w:rPr>
                <w:rFonts w:cs="Arial"/>
                <w:sz w:val="24"/>
                <w:szCs w:val="24"/>
              </w:rPr>
            </w:pPr>
          </w:p>
          <w:p w14:paraId="36434515" w14:textId="77777777" w:rsidR="00464D57" w:rsidRPr="009340FA" w:rsidRDefault="00464D57" w:rsidP="00520191">
            <w:pPr>
              <w:rPr>
                <w:rFonts w:cs="Arial"/>
                <w:sz w:val="24"/>
                <w:szCs w:val="24"/>
              </w:rPr>
            </w:pPr>
            <w:r w:rsidRPr="009340FA">
              <w:rPr>
                <w:rFonts w:cs="Arial"/>
                <w:sz w:val="24"/>
                <w:szCs w:val="24"/>
              </w:rPr>
              <w:t>Subcontractor Name:</w:t>
            </w:r>
          </w:p>
        </w:tc>
        <w:tc>
          <w:tcPr>
            <w:tcW w:w="7470" w:type="dxa"/>
            <w:gridSpan w:val="3"/>
            <w:tcBorders>
              <w:bottom w:val="single" w:sz="8" w:space="0" w:color="auto"/>
            </w:tcBorders>
            <w:shd w:val="clear" w:color="auto" w:fill="auto"/>
          </w:tcPr>
          <w:p w14:paraId="4DBDFCB0" w14:textId="77777777" w:rsidR="00464D57" w:rsidRPr="009340FA" w:rsidRDefault="00464D57" w:rsidP="00520191">
            <w:pPr>
              <w:rPr>
                <w:rFonts w:cs="Arial"/>
                <w:sz w:val="24"/>
                <w:szCs w:val="24"/>
              </w:rPr>
            </w:pPr>
          </w:p>
          <w:p w14:paraId="0C93BF69" w14:textId="77777777" w:rsidR="00464D57" w:rsidRPr="009340FA" w:rsidRDefault="00464D57" w:rsidP="00520191">
            <w:pPr>
              <w:rPr>
                <w:rFonts w:cs="Arial"/>
                <w:sz w:val="24"/>
                <w:szCs w:val="24"/>
              </w:rPr>
            </w:pPr>
          </w:p>
        </w:tc>
      </w:tr>
      <w:tr w:rsidR="00464D57" w:rsidRPr="009340FA" w14:paraId="18FC55CC" w14:textId="77777777" w:rsidTr="00355C00">
        <w:tc>
          <w:tcPr>
            <w:tcW w:w="2538" w:type="dxa"/>
            <w:shd w:val="clear" w:color="auto" w:fill="auto"/>
          </w:tcPr>
          <w:p w14:paraId="23F6986A" w14:textId="77777777" w:rsidR="00464D57" w:rsidRPr="009340FA" w:rsidRDefault="00464D57" w:rsidP="00520191">
            <w:pPr>
              <w:rPr>
                <w:rFonts w:cs="Arial"/>
                <w:sz w:val="24"/>
                <w:szCs w:val="24"/>
              </w:rPr>
            </w:pPr>
          </w:p>
          <w:p w14:paraId="4641EF40" w14:textId="77777777" w:rsidR="00464D57" w:rsidRPr="009340FA" w:rsidRDefault="00464D57" w:rsidP="00520191">
            <w:pPr>
              <w:rPr>
                <w:rFonts w:cs="Arial"/>
                <w:sz w:val="24"/>
                <w:szCs w:val="24"/>
              </w:rPr>
            </w:pPr>
          </w:p>
          <w:p w14:paraId="6A8454CC" w14:textId="77777777" w:rsidR="00464D57" w:rsidRPr="009340FA" w:rsidRDefault="00464D57" w:rsidP="00520191">
            <w:pPr>
              <w:rPr>
                <w:rFonts w:cs="Arial"/>
                <w:sz w:val="24"/>
                <w:szCs w:val="24"/>
              </w:rPr>
            </w:pPr>
            <w:r w:rsidRPr="009340FA">
              <w:rPr>
                <w:rFonts w:cs="Arial"/>
                <w:sz w:val="24"/>
                <w:szCs w:val="24"/>
              </w:rPr>
              <w:t xml:space="preserve">Authorized Signature: </w:t>
            </w:r>
          </w:p>
        </w:tc>
        <w:tc>
          <w:tcPr>
            <w:tcW w:w="4770" w:type="dxa"/>
            <w:tcBorders>
              <w:top w:val="single" w:sz="8" w:space="0" w:color="auto"/>
              <w:bottom w:val="single" w:sz="8" w:space="0" w:color="auto"/>
            </w:tcBorders>
            <w:shd w:val="clear" w:color="auto" w:fill="auto"/>
          </w:tcPr>
          <w:p w14:paraId="71B5FB2F" w14:textId="77777777" w:rsidR="00464D57" w:rsidRPr="009340FA" w:rsidRDefault="00464D57" w:rsidP="00520191">
            <w:pPr>
              <w:rPr>
                <w:rFonts w:cs="Arial"/>
                <w:sz w:val="24"/>
                <w:szCs w:val="24"/>
              </w:rPr>
            </w:pPr>
          </w:p>
          <w:p w14:paraId="6D723B8C" w14:textId="77777777" w:rsidR="00464D57" w:rsidRPr="009340FA" w:rsidRDefault="00464D57" w:rsidP="00520191">
            <w:pPr>
              <w:rPr>
                <w:rFonts w:cs="Arial"/>
                <w:sz w:val="24"/>
                <w:szCs w:val="24"/>
              </w:rPr>
            </w:pPr>
          </w:p>
          <w:p w14:paraId="52636544" w14:textId="77777777" w:rsidR="00464D57" w:rsidRPr="009340FA" w:rsidRDefault="00464D57" w:rsidP="00520191">
            <w:pPr>
              <w:rPr>
                <w:rFonts w:cs="Arial"/>
                <w:sz w:val="24"/>
                <w:szCs w:val="24"/>
              </w:rPr>
            </w:pPr>
          </w:p>
        </w:tc>
        <w:tc>
          <w:tcPr>
            <w:tcW w:w="810" w:type="dxa"/>
            <w:tcBorders>
              <w:top w:val="single" w:sz="8" w:space="0" w:color="auto"/>
            </w:tcBorders>
            <w:shd w:val="clear" w:color="auto" w:fill="auto"/>
          </w:tcPr>
          <w:p w14:paraId="4A30C1D6" w14:textId="77777777" w:rsidR="00464D57" w:rsidRPr="009340FA" w:rsidRDefault="00464D57" w:rsidP="00520191">
            <w:pPr>
              <w:rPr>
                <w:rFonts w:cs="Arial"/>
                <w:sz w:val="24"/>
                <w:szCs w:val="24"/>
              </w:rPr>
            </w:pPr>
          </w:p>
          <w:p w14:paraId="4B890A4E" w14:textId="77777777" w:rsidR="00464D57" w:rsidRPr="009340FA" w:rsidRDefault="00464D57" w:rsidP="00520191">
            <w:pPr>
              <w:rPr>
                <w:rFonts w:cs="Arial"/>
                <w:sz w:val="24"/>
                <w:szCs w:val="24"/>
              </w:rPr>
            </w:pPr>
          </w:p>
          <w:p w14:paraId="635D2AD3" w14:textId="77777777" w:rsidR="00464D57" w:rsidRPr="009340FA" w:rsidRDefault="00464D57" w:rsidP="00520191">
            <w:pPr>
              <w:rPr>
                <w:rFonts w:cs="Arial"/>
                <w:sz w:val="24"/>
                <w:szCs w:val="24"/>
              </w:rPr>
            </w:pPr>
            <w:r w:rsidRPr="009340FA">
              <w:rPr>
                <w:rFonts w:cs="Arial"/>
                <w:sz w:val="24"/>
                <w:szCs w:val="24"/>
              </w:rPr>
              <w:t xml:space="preserve">Date: </w:t>
            </w:r>
          </w:p>
        </w:tc>
        <w:tc>
          <w:tcPr>
            <w:tcW w:w="1890" w:type="dxa"/>
            <w:tcBorders>
              <w:top w:val="single" w:sz="8" w:space="0" w:color="auto"/>
              <w:bottom w:val="single" w:sz="8" w:space="0" w:color="auto"/>
            </w:tcBorders>
            <w:shd w:val="clear" w:color="auto" w:fill="auto"/>
          </w:tcPr>
          <w:p w14:paraId="0840CE5A" w14:textId="77777777" w:rsidR="00464D57" w:rsidRPr="009340FA" w:rsidRDefault="00464D57" w:rsidP="00520191">
            <w:pPr>
              <w:rPr>
                <w:rFonts w:cs="Arial"/>
                <w:sz w:val="24"/>
                <w:szCs w:val="24"/>
              </w:rPr>
            </w:pPr>
          </w:p>
          <w:p w14:paraId="3939032D" w14:textId="77777777" w:rsidR="00464D57" w:rsidRPr="009340FA" w:rsidRDefault="00464D57" w:rsidP="00520191">
            <w:pPr>
              <w:rPr>
                <w:rFonts w:cs="Arial"/>
                <w:sz w:val="24"/>
                <w:szCs w:val="24"/>
              </w:rPr>
            </w:pPr>
          </w:p>
          <w:p w14:paraId="5B3B9CD4" w14:textId="77777777" w:rsidR="00464D57" w:rsidRPr="009340FA" w:rsidRDefault="00464D57" w:rsidP="00520191">
            <w:pPr>
              <w:rPr>
                <w:rFonts w:cs="Arial"/>
                <w:sz w:val="24"/>
                <w:szCs w:val="24"/>
              </w:rPr>
            </w:pPr>
          </w:p>
        </w:tc>
      </w:tr>
      <w:tr w:rsidR="00464D57" w:rsidRPr="009340FA" w14:paraId="32E4DE2F" w14:textId="77777777" w:rsidTr="00355C00">
        <w:tc>
          <w:tcPr>
            <w:tcW w:w="2538" w:type="dxa"/>
            <w:shd w:val="clear" w:color="auto" w:fill="auto"/>
          </w:tcPr>
          <w:p w14:paraId="2374325A" w14:textId="77777777" w:rsidR="00464D57" w:rsidRPr="009340FA" w:rsidRDefault="00464D57" w:rsidP="00520191">
            <w:pPr>
              <w:rPr>
                <w:rFonts w:cs="Arial"/>
                <w:sz w:val="24"/>
                <w:szCs w:val="24"/>
              </w:rPr>
            </w:pPr>
          </w:p>
          <w:p w14:paraId="3BBC65DC" w14:textId="77777777" w:rsidR="00464D57" w:rsidRPr="009340FA" w:rsidRDefault="00464D57" w:rsidP="00520191">
            <w:pPr>
              <w:rPr>
                <w:rFonts w:cs="Arial"/>
                <w:sz w:val="24"/>
                <w:szCs w:val="24"/>
              </w:rPr>
            </w:pPr>
            <w:r w:rsidRPr="009340FA">
              <w:rPr>
                <w:rFonts w:cs="Arial"/>
                <w:sz w:val="24"/>
                <w:szCs w:val="24"/>
              </w:rPr>
              <w:t xml:space="preserve">Type/Print Name: </w:t>
            </w:r>
          </w:p>
        </w:tc>
        <w:tc>
          <w:tcPr>
            <w:tcW w:w="4770" w:type="dxa"/>
            <w:tcBorders>
              <w:top w:val="single" w:sz="8" w:space="0" w:color="auto"/>
              <w:bottom w:val="single" w:sz="8" w:space="0" w:color="auto"/>
            </w:tcBorders>
            <w:shd w:val="clear" w:color="auto" w:fill="auto"/>
          </w:tcPr>
          <w:p w14:paraId="459C877B" w14:textId="77777777" w:rsidR="00464D57" w:rsidRPr="009340FA" w:rsidRDefault="00464D57" w:rsidP="00520191">
            <w:pPr>
              <w:rPr>
                <w:rFonts w:cs="Arial"/>
                <w:sz w:val="24"/>
                <w:szCs w:val="24"/>
              </w:rPr>
            </w:pPr>
          </w:p>
          <w:p w14:paraId="21065C5E" w14:textId="77777777" w:rsidR="00464D57" w:rsidRPr="009340FA" w:rsidRDefault="00464D57" w:rsidP="00520191">
            <w:pPr>
              <w:rPr>
                <w:rFonts w:cs="Arial"/>
                <w:sz w:val="24"/>
                <w:szCs w:val="24"/>
              </w:rPr>
            </w:pPr>
          </w:p>
        </w:tc>
        <w:tc>
          <w:tcPr>
            <w:tcW w:w="2700" w:type="dxa"/>
            <w:gridSpan w:val="2"/>
            <w:shd w:val="clear" w:color="auto" w:fill="auto"/>
          </w:tcPr>
          <w:p w14:paraId="0C123E18" w14:textId="77777777" w:rsidR="00464D57" w:rsidRPr="009340FA" w:rsidRDefault="00464D57" w:rsidP="00520191">
            <w:pPr>
              <w:rPr>
                <w:rFonts w:cs="Arial"/>
                <w:sz w:val="24"/>
                <w:szCs w:val="24"/>
              </w:rPr>
            </w:pPr>
          </w:p>
        </w:tc>
      </w:tr>
    </w:tbl>
    <w:p w14:paraId="112C8526" w14:textId="77777777" w:rsidR="00464D57" w:rsidRPr="00A932E4" w:rsidRDefault="00464D57" w:rsidP="00355C00">
      <w:pPr>
        <w:tabs>
          <w:tab w:val="left" w:pos="432"/>
          <w:tab w:val="left" w:pos="864"/>
          <w:tab w:val="left" w:pos="1296"/>
          <w:tab w:val="left" w:pos="1872"/>
          <w:tab w:val="left" w:pos="10656"/>
        </w:tabs>
        <w:rPr>
          <w:rFonts w:cs="Arial"/>
          <w:sz w:val="24"/>
          <w:szCs w:val="24"/>
        </w:rPr>
      </w:pPr>
    </w:p>
    <w:sectPr w:rsidR="00464D57" w:rsidRPr="00A932E4" w:rsidSect="00A876BC">
      <w:headerReference w:type="default" r:id="rId19"/>
      <w:footerReference w:type="even" r:id="rId20"/>
      <w:footerReference w:type="default" r:id="rId21"/>
      <w:headerReference w:type="first" r:id="rId22"/>
      <w:footerReference w:type="first" r:id="rId23"/>
      <w:footnotePr>
        <w:numFmt w:val="lowerRoman"/>
      </w:footnotePr>
      <w:endnotePr>
        <w:numFmt w:val="decimal"/>
      </w:endnotePr>
      <w:pgSz w:w="12240" w:h="15840"/>
      <w:pgMar w:top="900" w:right="1440" w:bottom="360" w:left="1440" w:header="720" w:footer="36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72E9" w14:textId="77777777" w:rsidR="00B953DC" w:rsidRDefault="00B953DC">
      <w:r>
        <w:separator/>
      </w:r>
    </w:p>
  </w:endnote>
  <w:endnote w:type="continuationSeparator" w:id="0">
    <w:p w14:paraId="1FB52E33" w14:textId="77777777" w:rsidR="00B953DC" w:rsidRDefault="00B953DC">
      <w:r>
        <w:continuationSeparator/>
      </w:r>
    </w:p>
  </w:endnote>
  <w:endnote w:type="continuationNotice" w:id="1">
    <w:p w14:paraId="7081707D" w14:textId="77777777" w:rsidR="00B953DC" w:rsidRDefault="00B95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2177" w14:textId="77777777" w:rsidR="0049353C" w:rsidRDefault="0049353C">
    <w:pPr>
      <w:tabs>
        <w:tab w:val="right" w:pos="9360"/>
      </w:tabs>
      <w:jc w:val="left"/>
      <w:rPr>
        <w:sz w:val="14"/>
      </w:rPr>
    </w:pPr>
  </w:p>
  <w:p w14:paraId="7505B834" w14:textId="77777777" w:rsidR="0049353C" w:rsidRPr="0079332B" w:rsidRDefault="0049353C" w:rsidP="0079332B">
    <w:pPr>
      <w:tabs>
        <w:tab w:val="right" w:pos="9360"/>
      </w:tabs>
      <w:jc w:val="left"/>
      <w:rPr>
        <w:sz w:val="14"/>
      </w:rPr>
    </w:pPr>
    <w:r>
      <w:rPr>
        <w:sz w:val="14"/>
      </w:rPr>
      <w:tab/>
      <w:t xml:space="preserve">(REVERSE </w:t>
    </w:r>
    <w:proofErr w:type="gramStart"/>
    <w:r>
      <w:rPr>
        <w:sz w:val="14"/>
      </w:rPr>
      <w:t xml:space="preserve">SIDE)   </w:t>
    </w:r>
    <w:proofErr w:type="gramEnd"/>
    <w:r>
      <w:rPr>
        <w:sz w:val="14"/>
      </w:rPr>
      <w:t xml:space="preserve">   JPL 4023/D   R 10/94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89C6" w14:textId="77777777" w:rsidR="000C6955" w:rsidRDefault="000C6955" w:rsidP="00DE534E">
    <w:pPr>
      <w:tabs>
        <w:tab w:val="center" w:pos="4770"/>
        <w:tab w:val="right" w:pos="10170"/>
      </w:tabs>
      <w:ind w:left="-90"/>
      <w:jc w:val="center"/>
      <w:rPr>
        <w:szCs w:val="18"/>
      </w:rPr>
    </w:pPr>
    <w:r w:rsidRPr="000C6955">
      <w:rPr>
        <w:szCs w:val="18"/>
      </w:rPr>
      <w:t>This document has been reviewed and determined not to contain export controlled technical data.</w:t>
    </w:r>
  </w:p>
  <w:p w14:paraId="6B4EF34B" w14:textId="6F28C2C6" w:rsidR="0049353C" w:rsidRPr="0079332B" w:rsidRDefault="0049353C" w:rsidP="0079332B">
    <w:pPr>
      <w:tabs>
        <w:tab w:val="center" w:pos="4770"/>
        <w:tab w:val="right" w:pos="10170"/>
      </w:tabs>
      <w:ind w:left="4500"/>
      <w:jc w:val="center"/>
      <w:rPr>
        <w:i/>
      </w:rPr>
    </w:pPr>
    <w:r w:rsidRPr="00A932E4">
      <w:rPr>
        <w:szCs w:val="18"/>
      </w:rPr>
      <w:fldChar w:fldCharType="begin"/>
    </w:r>
    <w:r w:rsidRPr="00A932E4">
      <w:rPr>
        <w:szCs w:val="18"/>
      </w:rPr>
      <w:instrText>PAGE</w:instrText>
    </w:r>
    <w:r w:rsidRPr="00A932E4">
      <w:rPr>
        <w:szCs w:val="18"/>
      </w:rPr>
      <w:fldChar w:fldCharType="separate"/>
    </w:r>
    <w:r w:rsidR="00DC7909">
      <w:rPr>
        <w:noProof/>
        <w:szCs w:val="18"/>
      </w:rPr>
      <w:t>1</w:t>
    </w:r>
    <w:r w:rsidRPr="00A932E4">
      <w:rPr>
        <w:szCs w:val="18"/>
      </w:rPr>
      <w:fldChar w:fldCharType="end"/>
    </w:r>
    <w:r w:rsidRPr="00A932E4">
      <w:rPr>
        <w:szCs w:val="18"/>
      </w:rPr>
      <w:t xml:space="preserve"> of 2   </w:t>
    </w:r>
    <w:r w:rsidR="00A932E4" w:rsidRPr="00A932E4">
      <w:rPr>
        <w:szCs w:val="18"/>
      </w:rPr>
      <w:tab/>
    </w:r>
    <w:r w:rsidRPr="00A932E4">
      <w:rPr>
        <w:szCs w:val="18"/>
      </w:rPr>
      <w:t>JPL 402</w:t>
    </w:r>
    <w:r w:rsidR="00520D59">
      <w:rPr>
        <w:szCs w:val="18"/>
      </w:rPr>
      <w:t>2-</w:t>
    </w:r>
    <w:r w:rsidR="008E4E68">
      <w:rPr>
        <w:szCs w:val="18"/>
      </w:rPr>
      <w:t>A</w:t>
    </w:r>
    <w:proofErr w:type="gramStart"/>
    <w:r w:rsidR="008E4E68">
      <w:rPr>
        <w:szCs w:val="18"/>
      </w:rPr>
      <w:t>6</w:t>
    </w:r>
    <w:r w:rsidR="003A5A52" w:rsidRPr="00FF66F0">
      <w:rPr>
        <w:szCs w:val="18"/>
      </w:rPr>
      <w:t>,</w:t>
    </w:r>
    <w:r w:rsidR="0046583D" w:rsidRPr="00FF66F0">
      <w:rPr>
        <w:szCs w:val="18"/>
      </w:rPr>
      <w:t xml:space="preserve">  </w:t>
    </w:r>
    <w:r w:rsidR="0079332B">
      <w:rPr>
        <w:szCs w:val="18"/>
      </w:rPr>
      <w:t>08</w:t>
    </w:r>
    <w:proofErr w:type="gramEnd"/>
    <w:r w:rsidR="003042AF" w:rsidRPr="00FF66F0">
      <w:rPr>
        <w:szCs w:val="18"/>
      </w:rPr>
      <w:t>/</w:t>
    </w:r>
    <w:r w:rsidR="0079332B">
      <w:rPr>
        <w:szCs w:val="18"/>
      </w:rPr>
      <w:t>24</w:t>
    </w:r>
  </w:p>
  <w:p w14:paraId="4ED868E0" w14:textId="77777777" w:rsidR="0049353C" w:rsidRPr="0079332B" w:rsidRDefault="0049353C" w:rsidP="0079332B">
    <w:pPr>
      <w:tabs>
        <w:tab w:val="right" w:pos="9540"/>
      </w:tabs>
      <w:jc w:val="center"/>
      <w:rPr>
        <w:b/>
        <w:i/>
        <w:color w:val="FF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3FAC" w14:textId="77777777" w:rsidR="00A932E4" w:rsidRDefault="00A932E4">
    <w:pPr>
      <w:pStyle w:val="Footer"/>
    </w:pPr>
  </w:p>
  <w:p w14:paraId="5C7EA14B" w14:textId="04B44850" w:rsidR="00A932E4" w:rsidRPr="0079332B" w:rsidRDefault="00A932E4" w:rsidP="0079332B">
    <w:pPr>
      <w:tabs>
        <w:tab w:val="center" w:pos="4770"/>
        <w:tab w:val="right" w:pos="10170"/>
      </w:tabs>
      <w:ind w:left="4500"/>
      <w:rPr>
        <w:i/>
      </w:rPr>
    </w:pPr>
    <w:r w:rsidRPr="00A932E4">
      <w:rPr>
        <w:szCs w:val="18"/>
      </w:rPr>
      <w:fldChar w:fldCharType="begin"/>
    </w:r>
    <w:r w:rsidRPr="00A932E4">
      <w:rPr>
        <w:szCs w:val="18"/>
      </w:rPr>
      <w:instrText>PAGE</w:instrText>
    </w:r>
    <w:r w:rsidRPr="00A932E4">
      <w:rPr>
        <w:szCs w:val="18"/>
      </w:rPr>
      <w:fldChar w:fldCharType="separate"/>
    </w:r>
    <w:r w:rsidR="00F95319">
      <w:rPr>
        <w:noProof/>
        <w:szCs w:val="18"/>
      </w:rPr>
      <w:t>1</w:t>
    </w:r>
    <w:r w:rsidRPr="00A932E4">
      <w:rPr>
        <w:szCs w:val="18"/>
      </w:rPr>
      <w:fldChar w:fldCharType="end"/>
    </w:r>
    <w:r w:rsidRPr="00A932E4">
      <w:rPr>
        <w:szCs w:val="18"/>
      </w:rPr>
      <w:t xml:space="preserve"> of 2   </w:t>
    </w:r>
    <w:r w:rsidRPr="00A932E4">
      <w:rPr>
        <w:szCs w:val="18"/>
      </w:rPr>
      <w:tab/>
      <w:t>JPL 402</w:t>
    </w:r>
    <w:r w:rsidR="00520D59">
      <w:rPr>
        <w:szCs w:val="18"/>
      </w:rPr>
      <w:t>2-</w:t>
    </w:r>
    <w:r w:rsidR="00112863">
      <w:rPr>
        <w:szCs w:val="18"/>
      </w:rPr>
      <w:t>A</w:t>
    </w:r>
    <w:proofErr w:type="gramStart"/>
    <w:r w:rsidR="00112863">
      <w:rPr>
        <w:szCs w:val="18"/>
      </w:rPr>
      <w:t>7</w:t>
    </w:r>
    <w:r w:rsidRPr="00A932E4">
      <w:rPr>
        <w:szCs w:val="18"/>
      </w:rPr>
      <w:t xml:space="preserve">,  </w:t>
    </w:r>
    <w:r>
      <w:rPr>
        <w:szCs w:val="18"/>
      </w:rPr>
      <w:t>1</w:t>
    </w:r>
    <w:r w:rsidR="00464D57">
      <w:rPr>
        <w:szCs w:val="18"/>
      </w:rPr>
      <w:t>2</w:t>
    </w:r>
    <w:proofErr w:type="gramEnd"/>
    <w:r w:rsidRPr="00A932E4">
      <w:rPr>
        <w:szCs w:val="18"/>
      </w:rPr>
      <w:t>/1</w:t>
    </w:r>
    <w:r w:rsidR="00520D59">
      <w:rPr>
        <w:szCs w:val="18"/>
      </w:rPr>
      <w:t>4</w:t>
    </w:r>
  </w:p>
  <w:p w14:paraId="00FEA52C" w14:textId="77777777" w:rsidR="00A932E4" w:rsidRDefault="00A932E4" w:rsidP="00A932E4">
    <w:pPr>
      <w:tabs>
        <w:tab w:val="right" w:pos="9540"/>
      </w:tabs>
      <w:jc w:val="center"/>
      <w:rPr>
        <w:b/>
        <w:i/>
        <w:color w:val="FF0000"/>
        <w:sz w:val="16"/>
      </w:rPr>
    </w:pPr>
  </w:p>
  <w:p w14:paraId="4413442E" w14:textId="77777777" w:rsidR="00A932E4" w:rsidRDefault="00A9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13ED" w14:textId="77777777" w:rsidR="00B953DC" w:rsidRDefault="00B953DC">
      <w:r>
        <w:separator/>
      </w:r>
    </w:p>
  </w:footnote>
  <w:footnote w:type="continuationSeparator" w:id="0">
    <w:p w14:paraId="3BD3209C" w14:textId="77777777" w:rsidR="00B953DC" w:rsidRDefault="00B953DC">
      <w:r>
        <w:continuationSeparator/>
      </w:r>
    </w:p>
  </w:footnote>
  <w:footnote w:type="continuationNotice" w:id="1">
    <w:p w14:paraId="0FE1FE69" w14:textId="77777777" w:rsidR="00B953DC" w:rsidRDefault="00B95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1E94" w14:textId="42C0695E" w:rsidR="00A932E4" w:rsidRDefault="00F458C7">
    <w:pPr>
      <w:pStyle w:val="Header"/>
    </w:pPr>
    <w:r w:rsidRPr="00FE305A">
      <w:rPr>
        <w:rFonts w:cs="Arial"/>
        <w:noProof/>
        <w:sz w:val="14"/>
        <w:szCs w:val="14"/>
      </w:rPr>
      <w:drawing>
        <wp:anchor distT="0" distB="0" distL="114300" distR="114300" simplePos="0" relativeHeight="251657216" behindDoc="0" locked="0" layoutInCell="1" allowOverlap="1" wp14:anchorId="6477AB00" wp14:editId="13A1D6F6">
          <wp:simplePos x="0" y="0"/>
          <wp:positionH relativeFrom="column">
            <wp:posOffset>15875</wp:posOffset>
          </wp:positionH>
          <wp:positionV relativeFrom="paragraph">
            <wp:posOffset>-63500</wp:posOffset>
          </wp:positionV>
          <wp:extent cx="948055" cy="29146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CE870" w14:textId="77777777" w:rsidR="00F95319" w:rsidRPr="0079332B" w:rsidRDefault="00F95319" w:rsidP="0079332B">
    <w:pPr>
      <w:pStyle w:val="Heading5"/>
      <w:tabs>
        <w:tab w:val="right" w:pos="9360"/>
      </w:tabs>
      <w:jc w:val="left"/>
      <w:rPr>
        <w:rFonts w:ascii="Arial" w:hAnsi="Arial"/>
        <w:b/>
        <w:sz w:val="14"/>
      </w:rPr>
    </w:pPr>
  </w:p>
  <w:p w14:paraId="181DCDE8" w14:textId="77777777" w:rsidR="00A932E4" w:rsidRPr="00FE305A" w:rsidRDefault="00A932E4" w:rsidP="0079332B">
    <w:pPr>
      <w:pStyle w:val="Heading5"/>
      <w:tabs>
        <w:tab w:val="right" w:pos="9360"/>
      </w:tabs>
      <w:jc w:val="left"/>
      <w:rPr>
        <w:rFonts w:ascii="Arial" w:hAnsi="Arial" w:cs="Arial"/>
        <w:b/>
        <w:sz w:val="14"/>
        <w:szCs w:val="14"/>
      </w:rPr>
    </w:pPr>
    <w:r w:rsidRPr="00FE305A">
      <w:rPr>
        <w:rFonts w:ascii="Arial" w:hAnsi="Arial" w:cs="Arial"/>
        <w:b/>
        <w:sz w:val="14"/>
        <w:szCs w:val="14"/>
      </w:rPr>
      <w:t>Jet Propulsion Laboratory</w:t>
    </w:r>
  </w:p>
  <w:p w14:paraId="4A71001E" w14:textId="77777777" w:rsidR="00A932E4" w:rsidRPr="00FE305A" w:rsidRDefault="00A932E4" w:rsidP="00A932E4">
    <w:pPr>
      <w:rPr>
        <w:rFonts w:cs="Arial"/>
        <w:sz w:val="14"/>
        <w:szCs w:val="14"/>
      </w:rPr>
    </w:pPr>
    <w:r w:rsidRPr="00FE305A">
      <w:rPr>
        <w:rFonts w:cs="Arial"/>
        <w:sz w:val="14"/>
        <w:szCs w:val="14"/>
      </w:rPr>
      <w:t>California Institute of Technology</w:t>
    </w:r>
  </w:p>
  <w:p w14:paraId="6C1E59A2" w14:textId="77777777" w:rsidR="00A932E4" w:rsidRPr="00FE305A" w:rsidRDefault="00A932E4">
    <w:pPr>
      <w:pStyle w:val="Header"/>
      <w:rPr>
        <w:sz w:val="14"/>
        <w:szCs w:val="14"/>
      </w:rPr>
    </w:pPr>
  </w:p>
  <w:p w14:paraId="63619AC7" w14:textId="77777777" w:rsidR="00A932E4" w:rsidRDefault="00A9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1A47" w14:textId="3683D9AF" w:rsidR="00F95319" w:rsidRDefault="00F458C7" w:rsidP="00F95319">
    <w:pPr>
      <w:pStyle w:val="Heading5"/>
      <w:tabs>
        <w:tab w:val="right" w:pos="9360"/>
      </w:tabs>
      <w:jc w:val="left"/>
      <w:rPr>
        <w:rFonts w:ascii="Arial" w:hAnsi="Arial" w:cs="Arial"/>
        <w:b/>
        <w:sz w:val="18"/>
        <w:szCs w:val="18"/>
      </w:rPr>
    </w:pPr>
    <w:r>
      <w:rPr>
        <w:rFonts w:ascii="Arial" w:hAnsi="Arial" w:cs="Arial"/>
        <w:b/>
        <w:noProof/>
        <w:sz w:val="18"/>
        <w:szCs w:val="18"/>
      </w:rPr>
      <w:drawing>
        <wp:anchor distT="0" distB="0" distL="114300" distR="114300" simplePos="0" relativeHeight="251658240" behindDoc="0" locked="0" layoutInCell="0" allowOverlap="1" wp14:anchorId="5DE8154F" wp14:editId="6FD41704">
          <wp:simplePos x="0" y="0"/>
          <wp:positionH relativeFrom="column">
            <wp:posOffset>12700</wp:posOffset>
          </wp:positionH>
          <wp:positionV relativeFrom="paragraph">
            <wp:posOffset>-43180</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319">
      <w:rPr>
        <w:rFonts w:ascii="Arial" w:hAnsi="Arial" w:cs="Arial"/>
        <w:b/>
        <w:sz w:val="18"/>
        <w:szCs w:val="18"/>
      </w:rPr>
      <w:t>1`</w:t>
    </w:r>
  </w:p>
  <w:p w14:paraId="473DC91E" w14:textId="77777777" w:rsidR="00F95319" w:rsidRDefault="00F95319" w:rsidP="0079332B">
    <w:pPr>
      <w:pStyle w:val="Heading5"/>
      <w:tabs>
        <w:tab w:val="right" w:pos="9360"/>
      </w:tabs>
      <w:jc w:val="left"/>
      <w:rPr>
        <w:rFonts w:ascii="Arial" w:hAnsi="Arial" w:cs="Arial"/>
        <w:b/>
        <w:sz w:val="18"/>
        <w:szCs w:val="18"/>
      </w:rPr>
    </w:pPr>
  </w:p>
  <w:p w14:paraId="28596E00" w14:textId="77777777" w:rsidR="00F95319" w:rsidRPr="00464D57" w:rsidRDefault="00F95319" w:rsidP="0079332B">
    <w:pPr>
      <w:pStyle w:val="Heading5"/>
      <w:tabs>
        <w:tab w:val="right" w:pos="9360"/>
      </w:tabs>
      <w:jc w:val="left"/>
      <w:rPr>
        <w:rFonts w:ascii="Arial" w:hAnsi="Arial" w:cs="Arial"/>
        <w:b/>
        <w:sz w:val="14"/>
        <w:szCs w:val="14"/>
      </w:rPr>
    </w:pPr>
    <w:r w:rsidRPr="00464D57">
      <w:rPr>
        <w:rFonts w:ascii="Arial" w:hAnsi="Arial" w:cs="Arial"/>
        <w:b/>
        <w:sz w:val="14"/>
        <w:szCs w:val="14"/>
      </w:rPr>
      <w:t>Jet Propulsion Laboratory</w:t>
    </w:r>
  </w:p>
  <w:p w14:paraId="09DDB146" w14:textId="77777777" w:rsidR="00F95319" w:rsidRPr="0079332B" w:rsidRDefault="00F95319" w:rsidP="00F95319">
    <w:pPr>
      <w:rPr>
        <w:b/>
      </w:rPr>
    </w:pPr>
    <w:r w:rsidRPr="00464D57">
      <w:rPr>
        <w:rFonts w:cs="Arial"/>
        <w:sz w:val="14"/>
        <w:szCs w:val="14"/>
      </w:rPr>
      <w:t>California Institute of Technology</w:t>
    </w:r>
  </w:p>
  <w:p w14:paraId="18E6718C" w14:textId="77777777" w:rsidR="00F95319" w:rsidRPr="00A932E4" w:rsidRDefault="00F95319" w:rsidP="00F95319">
    <w:pPr>
      <w:tabs>
        <w:tab w:val="left" w:pos="432"/>
        <w:tab w:val="left" w:pos="864"/>
        <w:tab w:val="left" w:pos="1296"/>
        <w:tab w:val="left" w:pos="1872"/>
        <w:tab w:val="left" w:pos="10656"/>
      </w:tabs>
      <w:rPr>
        <w:rFonts w:cs="Arial"/>
        <w:b/>
        <w:szCs w:val="18"/>
      </w:rPr>
    </w:pPr>
  </w:p>
  <w:p w14:paraId="5B9EB44A" w14:textId="77777777" w:rsidR="00F95319" w:rsidRDefault="00F95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72E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3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7"/>
  </w:hdrShapeDefaults>
  <w:footnotePr>
    <w:numFmt w:val="lowerRoman"/>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EB"/>
    <w:rsid w:val="00055B65"/>
    <w:rsid w:val="000C6955"/>
    <w:rsid w:val="001075EA"/>
    <w:rsid w:val="001101BA"/>
    <w:rsid w:val="00112863"/>
    <w:rsid w:val="001137EE"/>
    <w:rsid w:val="00174D3F"/>
    <w:rsid w:val="001A5B94"/>
    <w:rsid w:val="001D4CD6"/>
    <w:rsid w:val="001D5B18"/>
    <w:rsid w:val="0021345C"/>
    <w:rsid w:val="00236158"/>
    <w:rsid w:val="00237ED6"/>
    <w:rsid w:val="002502E5"/>
    <w:rsid w:val="002648B3"/>
    <w:rsid w:val="002C484E"/>
    <w:rsid w:val="002E1F9E"/>
    <w:rsid w:val="003042AF"/>
    <w:rsid w:val="00316605"/>
    <w:rsid w:val="00337387"/>
    <w:rsid w:val="00345155"/>
    <w:rsid w:val="00355C00"/>
    <w:rsid w:val="00373FC5"/>
    <w:rsid w:val="003A5A52"/>
    <w:rsid w:val="003B5D7A"/>
    <w:rsid w:val="003F70A1"/>
    <w:rsid w:val="00434E72"/>
    <w:rsid w:val="00464D57"/>
    <w:rsid w:val="0046583D"/>
    <w:rsid w:val="0048770A"/>
    <w:rsid w:val="0049353C"/>
    <w:rsid w:val="004A4DBD"/>
    <w:rsid w:val="004B21F8"/>
    <w:rsid w:val="004F5B40"/>
    <w:rsid w:val="00520191"/>
    <w:rsid w:val="00520D59"/>
    <w:rsid w:val="00521BA7"/>
    <w:rsid w:val="00522048"/>
    <w:rsid w:val="00552C81"/>
    <w:rsid w:val="0058519E"/>
    <w:rsid w:val="005C28B7"/>
    <w:rsid w:val="005E0F46"/>
    <w:rsid w:val="00626F18"/>
    <w:rsid w:val="006701DF"/>
    <w:rsid w:val="00695C3C"/>
    <w:rsid w:val="006C1371"/>
    <w:rsid w:val="006D3387"/>
    <w:rsid w:val="00713CFA"/>
    <w:rsid w:val="00776F83"/>
    <w:rsid w:val="0079332B"/>
    <w:rsid w:val="00797C39"/>
    <w:rsid w:val="007B4832"/>
    <w:rsid w:val="007B582A"/>
    <w:rsid w:val="007D542F"/>
    <w:rsid w:val="007D59FA"/>
    <w:rsid w:val="007E43C0"/>
    <w:rsid w:val="007F6873"/>
    <w:rsid w:val="00804971"/>
    <w:rsid w:val="008262D9"/>
    <w:rsid w:val="008457E1"/>
    <w:rsid w:val="00845F05"/>
    <w:rsid w:val="008670F0"/>
    <w:rsid w:val="00870E1B"/>
    <w:rsid w:val="00882139"/>
    <w:rsid w:val="00884AE5"/>
    <w:rsid w:val="00893F06"/>
    <w:rsid w:val="008A483C"/>
    <w:rsid w:val="008B054D"/>
    <w:rsid w:val="008E0266"/>
    <w:rsid w:val="008E4E68"/>
    <w:rsid w:val="00905864"/>
    <w:rsid w:val="00916D44"/>
    <w:rsid w:val="00931079"/>
    <w:rsid w:val="009410F6"/>
    <w:rsid w:val="009450BE"/>
    <w:rsid w:val="009573D4"/>
    <w:rsid w:val="00972E08"/>
    <w:rsid w:val="009A2970"/>
    <w:rsid w:val="009D2A59"/>
    <w:rsid w:val="009E2341"/>
    <w:rsid w:val="00A14AAA"/>
    <w:rsid w:val="00A26970"/>
    <w:rsid w:val="00A876BC"/>
    <w:rsid w:val="00A915C2"/>
    <w:rsid w:val="00A932E4"/>
    <w:rsid w:val="00AA06F9"/>
    <w:rsid w:val="00AD103A"/>
    <w:rsid w:val="00AE5A72"/>
    <w:rsid w:val="00B11051"/>
    <w:rsid w:val="00B30937"/>
    <w:rsid w:val="00B56839"/>
    <w:rsid w:val="00B755C8"/>
    <w:rsid w:val="00B90FC8"/>
    <w:rsid w:val="00B953DC"/>
    <w:rsid w:val="00BB452F"/>
    <w:rsid w:val="00BB5F7F"/>
    <w:rsid w:val="00BB67AB"/>
    <w:rsid w:val="00C3267B"/>
    <w:rsid w:val="00C33F95"/>
    <w:rsid w:val="00C47744"/>
    <w:rsid w:val="00C56D70"/>
    <w:rsid w:val="00C73577"/>
    <w:rsid w:val="00C7427F"/>
    <w:rsid w:val="00C83110"/>
    <w:rsid w:val="00C91BCD"/>
    <w:rsid w:val="00CD29D7"/>
    <w:rsid w:val="00D32036"/>
    <w:rsid w:val="00D622FF"/>
    <w:rsid w:val="00D65BB1"/>
    <w:rsid w:val="00D70309"/>
    <w:rsid w:val="00D71421"/>
    <w:rsid w:val="00D77A5D"/>
    <w:rsid w:val="00D862E5"/>
    <w:rsid w:val="00D91E2B"/>
    <w:rsid w:val="00DA2ABC"/>
    <w:rsid w:val="00DA636B"/>
    <w:rsid w:val="00DC7909"/>
    <w:rsid w:val="00DE534E"/>
    <w:rsid w:val="00DF5600"/>
    <w:rsid w:val="00E06138"/>
    <w:rsid w:val="00E327EB"/>
    <w:rsid w:val="00E501AA"/>
    <w:rsid w:val="00E63146"/>
    <w:rsid w:val="00E91317"/>
    <w:rsid w:val="00E968C0"/>
    <w:rsid w:val="00EA7758"/>
    <w:rsid w:val="00EB0C57"/>
    <w:rsid w:val="00EB0F9E"/>
    <w:rsid w:val="00EC75FD"/>
    <w:rsid w:val="00EC7B75"/>
    <w:rsid w:val="00F0642D"/>
    <w:rsid w:val="00F162FA"/>
    <w:rsid w:val="00F23350"/>
    <w:rsid w:val="00F3715A"/>
    <w:rsid w:val="00F40589"/>
    <w:rsid w:val="00F43466"/>
    <w:rsid w:val="00F458C7"/>
    <w:rsid w:val="00F57FAD"/>
    <w:rsid w:val="00F60760"/>
    <w:rsid w:val="00F95319"/>
    <w:rsid w:val="00FC58A2"/>
    <w:rsid w:val="00FE305A"/>
    <w:rsid w:val="00FE6D68"/>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F9BD722"/>
  <w15:chartTrackingRefBased/>
  <w15:docId w15:val="{EA5D45A0-BFC3-43EE-8279-2D778223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Times New Roman" w:hAnsi="Times New Roman"/>
      <w:b/>
      <w:sz w:val="24"/>
    </w:rPr>
  </w:style>
  <w:style w:type="paragraph" w:styleId="Heading4">
    <w:name w:val="heading 4"/>
    <w:basedOn w:val="Normal"/>
    <w:next w:val="Normal"/>
    <w:qFormat/>
    <w:rsid w:val="009D2A59"/>
    <w:pPr>
      <w:keepNext/>
      <w:tabs>
        <w:tab w:val="left" w:pos="432"/>
        <w:tab w:val="left" w:pos="864"/>
        <w:tab w:val="left" w:pos="1296"/>
        <w:tab w:val="left" w:pos="1872"/>
        <w:tab w:val="left" w:pos="6480"/>
        <w:tab w:val="left" w:pos="10656"/>
      </w:tabs>
      <w:ind w:left="6480"/>
      <w:outlineLvl w:val="3"/>
    </w:pPr>
    <w:rPr>
      <w:rFonts w:ascii="Times New Roman" w:hAnsi="Times New Roman"/>
      <w:sz w:val="24"/>
    </w:rPr>
  </w:style>
  <w:style w:type="paragraph" w:styleId="Heading5">
    <w:name w:val="heading 5"/>
    <w:basedOn w:val="Normal"/>
    <w:next w:val="Normal"/>
    <w:qFormat/>
    <w:pPr>
      <w:keepNext/>
      <w:jc w:val="right"/>
      <w:outlineLvl w:val="4"/>
    </w:pPr>
    <w:rPr>
      <w:rFonts w:ascii="Times New Roman" w:hAnsi="Times New Roman"/>
      <w:sz w:val="24"/>
    </w:rPr>
  </w:style>
  <w:style w:type="paragraph" w:styleId="Heading6">
    <w:name w:val="heading 6"/>
    <w:basedOn w:val="Normal"/>
    <w:next w:val="Normal"/>
    <w:qFormat/>
    <w:pPr>
      <w:keepNext/>
      <w:tabs>
        <w:tab w:val="left" w:pos="432"/>
        <w:tab w:val="left" w:pos="864"/>
        <w:tab w:val="left" w:pos="1296"/>
        <w:tab w:val="left" w:pos="1872"/>
        <w:tab w:val="left" w:pos="10656"/>
      </w:tabs>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EndnoteText">
    <w:name w:val="endnote text"/>
    <w:basedOn w:val="Normal"/>
    <w:semiHidden/>
    <w:rPr>
      <w:sz w:val="20"/>
    </w:rPr>
  </w:style>
  <w:style w:type="paragraph" w:styleId="Footer">
    <w:name w:val="footer"/>
    <w:basedOn w:val="Normal"/>
    <w:semiHidden/>
    <w:pPr>
      <w:tabs>
        <w:tab w:val="left" w:pos="3744"/>
        <w:tab w:val="right" w:pos="8640"/>
      </w:tabs>
    </w:pPr>
  </w:style>
  <w:style w:type="paragraph" w:styleId="Header">
    <w:name w:val="header"/>
    <w:basedOn w:val="Normal"/>
    <w:semiHidden/>
    <w:pPr>
      <w:tabs>
        <w:tab w:val="center" w:pos="4320"/>
        <w:tab w:val="right" w:pos="8640"/>
      </w:tabs>
    </w:pPr>
  </w:style>
  <w:style w:type="paragraph" w:customStyle="1" w:styleId="articlehd">
    <w:name w:val="article hd"/>
    <w:basedOn w:val="Normal"/>
    <w:rPr>
      <w:color w:val="000080"/>
      <w:u w:val="single"/>
    </w:rPr>
  </w:style>
  <w:style w:type="paragraph" w:customStyle="1" w:styleId="1stparagraph">
    <w:name w:val="1st paragraph"/>
    <w:basedOn w:val="Normal"/>
    <w:pPr>
      <w:jc w:val="left"/>
    </w:pPr>
    <w:rPr>
      <w:rFonts w:ascii="Times New Roman" w:hAnsi="Times New Roman"/>
      <w:sz w:val="24"/>
    </w:rPr>
  </w:style>
  <w:style w:type="paragraph" w:customStyle="1" w:styleId="paragrapha">
    <w:name w:val="paragraph (a)"/>
    <w:basedOn w:val="Normal"/>
    <w:pPr>
      <w:ind w:left="360" w:hanging="360"/>
      <w:jc w:val="left"/>
    </w:pPr>
    <w:rPr>
      <w:rFonts w:ascii="Times New Roman" w:hAnsi="Times New Roman"/>
      <w:sz w:val="24"/>
    </w:rPr>
  </w:style>
  <w:style w:type="paragraph" w:customStyle="1" w:styleId="para1">
    <w:name w:val="para. (1)"/>
    <w:basedOn w:val="Normal"/>
    <w:pPr>
      <w:ind w:left="720" w:hanging="360"/>
      <w:jc w:val="left"/>
    </w:pPr>
    <w:rPr>
      <w:rFonts w:ascii="Times New Roman" w:hAnsi="Times New Roman"/>
      <w:sz w:val="24"/>
    </w:rPr>
  </w:style>
  <w:style w:type="paragraph" w:customStyle="1" w:styleId="paraA">
    <w:name w:val="para. (A)"/>
    <w:basedOn w:val="Normal"/>
    <w:rsid w:val="009D2A59"/>
    <w:pPr>
      <w:ind w:left="1170" w:hanging="450"/>
    </w:pPr>
    <w:rPr>
      <w:rFonts w:ascii="Times New Roman" w:hAnsi="Times New Roman"/>
      <w:sz w:val="24"/>
    </w:rPr>
  </w:style>
  <w:style w:type="paragraph" w:customStyle="1" w:styleId="parai">
    <w:name w:val="para. (i)"/>
    <w:basedOn w:val="paraA"/>
    <w:pPr>
      <w:ind w:left="1530" w:hanging="360"/>
    </w:pPr>
  </w:style>
  <w:style w:type="paragraph" w:customStyle="1" w:styleId="indexheading">
    <w:name w:val="indexheading"/>
    <w:basedOn w:val="Normal"/>
    <w:pPr>
      <w:tabs>
        <w:tab w:val="left" w:pos="1008"/>
        <w:tab w:val="left" w:pos="15840"/>
      </w:tabs>
      <w:jc w:val="center"/>
    </w:pPr>
    <w:rPr>
      <w:b/>
      <w:caps/>
      <w:color w:val="FF00FF"/>
      <w:sz w:val="24"/>
    </w:rPr>
  </w:style>
  <w:style w:type="paragraph" w:customStyle="1" w:styleId="indexgpnotitle">
    <w:name w:val="indexgpno./title"/>
    <w:basedOn w:val="Normal"/>
    <w:rsid w:val="009D2A59"/>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pPr>
      <w:tabs>
        <w:tab w:val="left" w:leader="dot" w:pos="8640"/>
        <w:tab w:val="left" w:pos="8910"/>
      </w:tabs>
    </w:pPr>
    <w:rPr>
      <w:color w:val="0000FF"/>
    </w:rPr>
  </w:style>
  <w:style w:type="paragraph" w:customStyle="1" w:styleId="paraa1">
    <w:name w:val="para.(a)(1)"/>
    <w:basedOn w:val="paragrapha"/>
    <w:pPr>
      <w:tabs>
        <w:tab w:val="left" w:pos="360"/>
      </w:tabs>
      <w:ind w:left="720" w:hanging="720"/>
    </w:pPr>
  </w:style>
  <w:style w:type="paragraph" w:customStyle="1" w:styleId="para10">
    <w:name w:val="para 1."/>
    <w:basedOn w:val="parai"/>
    <w:pPr>
      <w:tabs>
        <w:tab w:val="left" w:pos="1800"/>
      </w:tabs>
      <w:ind w:left="2160" w:hanging="720"/>
    </w:pPr>
  </w:style>
  <w:style w:type="paragraph" w:customStyle="1" w:styleId="paraA10">
    <w:name w:val="para. (A)(1)"/>
    <w:basedOn w:val="paraA"/>
    <w:pPr>
      <w:tabs>
        <w:tab w:val="left" w:pos="1080"/>
      </w:tabs>
      <w:ind w:left="1440" w:hanging="720"/>
    </w:pPr>
  </w:style>
  <w:style w:type="paragraph" w:customStyle="1" w:styleId="para1A">
    <w:name w:val="para. (1)(A)"/>
    <w:basedOn w:val="para1"/>
    <w:pPr>
      <w:tabs>
        <w:tab w:val="left" w:pos="1080"/>
      </w:tabs>
      <w:ind w:left="1440" w:hanging="720"/>
    </w:pPr>
  </w:style>
  <w:style w:type="paragraph" w:customStyle="1" w:styleId="paraAi">
    <w:name w:val="para (A)(i)"/>
    <w:basedOn w:val="paraA"/>
    <w:pPr>
      <w:tabs>
        <w:tab w:val="left" w:pos="1080"/>
      </w:tabs>
      <w:ind w:left="1440" w:hanging="720"/>
    </w:pPr>
  </w:style>
  <w:style w:type="paragraph" w:customStyle="1" w:styleId="paraa0">
    <w:name w:val="para. a."/>
    <w:basedOn w:val="parai"/>
    <w:pPr>
      <w:tabs>
        <w:tab w:val="left" w:pos="1440"/>
      </w:tabs>
      <w:ind w:left="1800" w:hanging="720"/>
    </w:pPr>
  </w:style>
  <w:style w:type="table" w:styleId="TableGrid">
    <w:name w:val="Table Grid"/>
    <w:basedOn w:val="TableNormal"/>
    <w:uiPriority w:val="59"/>
    <w:rsid w:val="00E3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6F83"/>
    <w:rPr>
      <w:sz w:val="16"/>
      <w:szCs w:val="16"/>
    </w:rPr>
  </w:style>
  <w:style w:type="paragraph" w:styleId="CommentText">
    <w:name w:val="annotation text"/>
    <w:basedOn w:val="Normal"/>
    <w:link w:val="CommentTextChar"/>
    <w:uiPriority w:val="99"/>
    <w:unhideWhenUsed/>
    <w:rsid w:val="00776F83"/>
    <w:rPr>
      <w:sz w:val="20"/>
    </w:rPr>
  </w:style>
  <w:style w:type="character" w:customStyle="1" w:styleId="CommentTextChar">
    <w:name w:val="Comment Text Char"/>
    <w:basedOn w:val="DefaultParagraphFont"/>
    <w:link w:val="CommentText"/>
    <w:uiPriority w:val="99"/>
    <w:rsid w:val="00776F83"/>
    <w:rPr>
      <w:rFonts w:ascii="Arial" w:hAnsi="Arial"/>
    </w:rPr>
  </w:style>
  <w:style w:type="paragraph" w:styleId="CommentSubject">
    <w:name w:val="annotation subject"/>
    <w:basedOn w:val="CommentText"/>
    <w:next w:val="CommentText"/>
    <w:link w:val="CommentSubjectChar"/>
    <w:uiPriority w:val="99"/>
    <w:semiHidden/>
    <w:unhideWhenUsed/>
    <w:rsid w:val="00776F83"/>
    <w:rPr>
      <w:b/>
      <w:bCs/>
    </w:rPr>
  </w:style>
  <w:style w:type="character" w:customStyle="1" w:styleId="CommentSubjectChar">
    <w:name w:val="Comment Subject Char"/>
    <w:basedOn w:val="CommentTextChar"/>
    <w:link w:val="CommentSubject"/>
    <w:uiPriority w:val="99"/>
    <w:semiHidden/>
    <w:rsid w:val="00776F83"/>
    <w:rPr>
      <w:rFonts w:ascii="Arial" w:hAnsi="Arial"/>
      <w:b/>
      <w:bCs/>
    </w:rPr>
  </w:style>
  <w:style w:type="paragraph" w:styleId="BalloonText">
    <w:name w:val="Balloon Text"/>
    <w:basedOn w:val="Normal"/>
    <w:link w:val="BalloonTextChar"/>
    <w:uiPriority w:val="99"/>
    <w:semiHidden/>
    <w:unhideWhenUsed/>
    <w:rsid w:val="009D2A59"/>
    <w:rPr>
      <w:rFonts w:ascii="Segoe UI" w:hAnsi="Segoe UI" w:cs="Segoe UI"/>
      <w:szCs w:val="18"/>
    </w:rPr>
  </w:style>
  <w:style w:type="character" w:customStyle="1" w:styleId="BalloonTextChar">
    <w:name w:val="Balloon Text Char"/>
    <w:basedOn w:val="DefaultParagraphFont"/>
    <w:link w:val="BalloonText"/>
    <w:uiPriority w:val="99"/>
    <w:semiHidden/>
    <w:rsid w:val="00776F83"/>
    <w:rPr>
      <w:rFonts w:ascii="Segoe UI" w:hAnsi="Segoe UI" w:cs="Segoe UI"/>
      <w:sz w:val="18"/>
      <w:szCs w:val="18"/>
    </w:rPr>
  </w:style>
  <w:style w:type="paragraph" w:styleId="Revision">
    <w:name w:val="Revision"/>
    <w:hidden/>
    <w:uiPriority w:val="99"/>
    <w:semiHidden/>
    <w:rsid w:val="009D2A5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19516">
      <w:bodyDiv w:val="1"/>
      <w:marLeft w:val="0"/>
      <w:marRight w:val="0"/>
      <w:marTop w:val="0"/>
      <w:marBottom w:val="0"/>
      <w:divBdr>
        <w:top w:val="none" w:sz="0" w:space="0" w:color="auto"/>
        <w:left w:val="none" w:sz="0" w:space="0" w:color="auto"/>
        <w:bottom w:val="none" w:sz="0" w:space="0" w:color="auto"/>
        <w:right w:val="none" w:sz="0" w:space="0" w:color="auto"/>
      </w:divBdr>
    </w:div>
    <w:div w:id="10609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54544-04C7-4FE9-93A0-AC5CC7BFE557}">
  <ds:schemaRefs>
    <ds:schemaRef ds:uri="http://schemas.openxmlformats.org/officeDocument/2006/bibliography"/>
  </ds:schemaRefs>
</ds:datastoreItem>
</file>

<file path=customXml/itemProps2.xml><?xml version="1.0" encoding="utf-8"?>
<ds:datastoreItem xmlns:ds="http://schemas.openxmlformats.org/officeDocument/2006/customXml" ds:itemID="{395DA547-6407-46BA-B549-E9A2921DF4C8}">
  <ds:schemaRefs>
    <ds:schemaRef ds:uri="http://schemas.microsoft.com/sharepoint/v3/contenttype/forms"/>
  </ds:schemaRefs>
</ds:datastoreItem>
</file>

<file path=customXml/itemProps3.xml><?xml version="1.0" encoding="utf-8"?>
<ds:datastoreItem xmlns:ds="http://schemas.openxmlformats.org/officeDocument/2006/customXml" ds:itemID="{6923CAEC-BD54-44C1-91AD-34E93B3C4FBD}">
  <ds:schemaRefs>
    <ds:schemaRef ds:uri="http://schemas.microsoft.com/sharepoint/v3"/>
    <ds:schemaRef ds:uri="http://purl.org/dc/terms/"/>
    <ds:schemaRef ds:uri="93514ccf-8866-41c9-a5e7-462b0c6c8e10"/>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096E3B-28CB-4279-989E-E84908FF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487</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JPL 4023: Notice of Total Small Business Set-Aside - Modified</vt:lpstr>
    </vt:vector>
  </TitlesOfParts>
  <Company>JPL</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JPL 4023: Notice of Total Small Business Set-Aside - Modified</dc:title>
  <dc:subject>Small Business Set-Aside</dc:subject>
  <dc:creator>Acquisition Division</dc:creator>
  <cp:keywords>Modified Small Business Set-Aside</cp:keywords>
  <dc:description>This revision: Case No. 01-40.  _x000d_
Previous revisions: 96-52.</dc:description>
  <cp:lastModifiedBy>Yuriy Tsurkan</cp:lastModifiedBy>
  <cp:revision>6</cp:revision>
  <cp:lastPrinted>2011-10-03T15:45:00Z</cp:lastPrinted>
  <dcterms:created xsi:type="dcterms:W3CDTF">2024-08-15T22:10:00Z</dcterms:created>
  <dcterms:modified xsi:type="dcterms:W3CDTF">2024-08-20T23:46:00Z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ies>
</file>